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6B71D" w14:textId="5029599D" w:rsidR="00E642DC" w:rsidRPr="006A44A9" w:rsidRDefault="006A44A9" w:rsidP="009B44E2">
      <w:pPr>
        <w:tabs>
          <w:tab w:val="left" w:pos="2835"/>
        </w:tabs>
        <w:spacing w:before="80" w:after="80" w:line="240" w:lineRule="auto"/>
        <w:ind w:left="1276" w:right="0"/>
        <w:jc w:val="center"/>
        <w:rPr>
          <w:rFonts w:asciiTheme="majorHAnsi" w:hAnsiTheme="majorHAnsi" w:cs="Tahoma"/>
          <w:sz w:val="28"/>
        </w:rPr>
      </w:pPr>
      <w:r w:rsidRPr="006A44A9">
        <w:rPr>
          <w:rFonts w:asciiTheme="majorHAnsi" w:hAnsiTheme="majorHAnsi"/>
          <w:noProof/>
          <w:snapToGrid/>
          <w:sz w:val="28"/>
        </w:rPr>
        <w:drawing>
          <wp:anchor distT="0" distB="0" distL="114300" distR="114300" simplePos="0" relativeHeight="251657728" behindDoc="1" locked="0" layoutInCell="1" allowOverlap="1" wp14:anchorId="5AD558D9" wp14:editId="60AC619B">
            <wp:simplePos x="0" y="0"/>
            <wp:positionH relativeFrom="margin">
              <wp:posOffset>5797550</wp:posOffset>
            </wp:positionH>
            <wp:positionV relativeFrom="margin">
              <wp:posOffset>-365125</wp:posOffset>
            </wp:positionV>
            <wp:extent cx="1007745" cy="1034415"/>
            <wp:effectExtent l="0" t="0" r="8255" b="6985"/>
            <wp:wrapTight wrapText="bothSides">
              <wp:wrapPolygon edited="0">
                <wp:start x="0" y="0"/>
                <wp:lineTo x="0" y="21215"/>
                <wp:lineTo x="21233" y="21215"/>
                <wp:lineTo x="21233" y="0"/>
                <wp:lineTo x="0" y="0"/>
              </wp:wrapPolygon>
            </wp:wrapTight>
            <wp:docPr id="36" name="Picture 36" descr="SW CY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W CYM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7745"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sidR="006E76C9" w:rsidRPr="006A44A9">
        <w:rPr>
          <w:rFonts w:asciiTheme="majorHAnsi" w:hAnsiTheme="majorHAnsi" w:cs="Tahoma"/>
          <w:b/>
          <w:sz w:val="28"/>
        </w:rPr>
        <w:t xml:space="preserve">SWIMMING </w:t>
      </w:r>
      <w:r w:rsidR="00CF2F3F" w:rsidRPr="006A44A9">
        <w:rPr>
          <w:rFonts w:asciiTheme="majorHAnsi" w:hAnsiTheme="majorHAnsi" w:cs="Tahoma"/>
          <w:b/>
          <w:sz w:val="28"/>
        </w:rPr>
        <w:t>WELLINGTON</w:t>
      </w:r>
    </w:p>
    <w:p w14:paraId="618E3AEC" w14:textId="42EBF094" w:rsidR="006E76C9" w:rsidRPr="006A44A9" w:rsidRDefault="008B3D06" w:rsidP="009B44E2">
      <w:pPr>
        <w:tabs>
          <w:tab w:val="left" w:pos="2835"/>
        </w:tabs>
        <w:spacing w:before="80" w:after="80" w:line="240" w:lineRule="auto"/>
        <w:ind w:left="1276" w:right="-6"/>
        <w:jc w:val="center"/>
        <w:rPr>
          <w:rFonts w:asciiTheme="majorHAnsi" w:hAnsiTheme="majorHAnsi" w:cs="Tahoma"/>
          <w:sz w:val="28"/>
        </w:rPr>
      </w:pPr>
      <w:r w:rsidRPr="006A44A9">
        <w:rPr>
          <w:rFonts w:asciiTheme="majorHAnsi" w:hAnsiTheme="majorHAnsi" w:cs="Tahoma"/>
          <w:sz w:val="28"/>
        </w:rPr>
        <w:t>Inspector of Turn</w:t>
      </w:r>
      <w:r w:rsidR="009D32D9" w:rsidRPr="006A44A9">
        <w:rPr>
          <w:rFonts w:asciiTheme="majorHAnsi" w:hAnsiTheme="majorHAnsi" w:cs="Tahoma"/>
          <w:sz w:val="28"/>
        </w:rPr>
        <w:t>s (IOT)</w:t>
      </w:r>
      <w:r w:rsidRPr="006A44A9">
        <w:rPr>
          <w:rFonts w:asciiTheme="majorHAnsi" w:hAnsiTheme="majorHAnsi" w:cs="Tahoma"/>
          <w:sz w:val="28"/>
        </w:rPr>
        <w:t xml:space="preserve"> </w:t>
      </w:r>
      <w:r w:rsidR="00296B09" w:rsidRPr="006A44A9">
        <w:rPr>
          <w:rFonts w:asciiTheme="majorHAnsi" w:hAnsiTheme="majorHAnsi" w:cs="Tahoma"/>
          <w:sz w:val="28"/>
        </w:rPr>
        <w:t xml:space="preserve">‘Youth’ </w:t>
      </w:r>
      <w:r w:rsidRPr="006A44A9">
        <w:rPr>
          <w:rFonts w:asciiTheme="majorHAnsi" w:hAnsiTheme="majorHAnsi" w:cs="Tahoma"/>
          <w:sz w:val="28"/>
        </w:rPr>
        <w:t>Training Application</w:t>
      </w:r>
    </w:p>
    <w:tbl>
      <w:tblPr>
        <w:tblW w:w="0" w:type="auto"/>
        <w:jc w:val="center"/>
        <w:tblInd w:w="720" w:type="dxa"/>
        <w:tblLook w:val="04A0" w:firstRow="1" w:lastRow="0" w:firstColumn="1" w:lastColumn="0" w:noHBand="0" w:noVBand="1"/>
      </w:tblPr>
      <w:tblGrid>
        <w:gridCol w:w="1225"/>
        <w:gridCol w:w="3281"/>
        <w:gridCol w:w="848"/>
        <w:gridCol w:w="3092"/>
      </w:tblGrid>
      <w:tr w:rsidR="006A44A9" w:rsidRPr="009B44E2" w14:paraId="440519CA" w14:textId="77777777" w:rsidTr="006A44A9">
        <w:trPr>
          <w:trHeight w:val="567"/>
          <w:jc w:val="center"/>
        </w:trPr>
        <w:tc>
          <w:tcPr>
            <w:tcW w:w="1225" w:type="dxa"/>
            <w:vAlign w:val="bottom"/>
          </w:tcPr>
          <w:p w14:paraId="325496E4" w14:textId="77777777" w:rsidR="006A44A9" w:rsidRPr="009B44E2" w:rsidRDefault="006A44A9" w:rsidP="006A44A9">
            <w:pPr>
              <w:tabs>
                <w:tab w:val="left" w:pos="1418"/>
              </w:tabs>
              <w:spacing w:before="80" w:after="80" w:line="240" w:lineRule="auto"/>
              <w:ind w:right="-6"/>
              <w:rPr>
                <w:rFonts w:asciiTheme="majorHAnsi" w:hAnsiTheme="majorHAnsi" w:cs="Tahoma"/>
                <w:b/>
                <w:szCs w:val="22"/>
              </w:rPr>
            </w:pPr>
          </w:p>
          <w:p w14:paraId="722D89DC" w14:textId="77777777" w:rsidR="006A44A9" w:rsidRPr="009B44E2" w:rsidRDefault="006A44A9" w:rsidP="006A44A9">
            <w:pPr>
              <w:tabs>
                <w:tab w:val="left" w:pos="1418"/>
              </w:tabs>
              <w:spacing w:before="80" w:after="80" w:line="240" w:lineRule="auto"/>
              <w:ind w:right="-6"/>
              <w:rPr>
                <w:rFonts w:asciiTheme="majorHAnsi" w:hAnsiTheme="majorHAnsi" w:cs="Tahoma"/>
                <w:b/>
                <w:szCs w:val="22"/>
              </w:rPr>
            </w:pPr>
            <w:r w:rsidRPr="009B44E2">
              <w:rPr>
                <w:rFonts w:asciiTheme="majorHAnsi" w:hAnsiTheme="majorHAnsi" w:cs="Tahoma"/>
                <w:b/>
                <w:szCs w:val="22"/>
              </w:rPr>
              <w:t>Surname:</w:t>
            </w:r>
          </w:p>
        </w:tc>
        <w:tc>
          <w:tcPr>
            <w:tcW w:w="7221" w:type="dxa"/>
            <w:gridSpan w:val="3"/>
            <w:tcBorders>
              <w:bottom w:val="dashSmallGap" w:sz="4" w:space="0" w:color="auto"/>
            </w:tcBorders>
            <w:vAlign w:val="bottom"/>
          </w:tcPr>
          <w:p w14:paraId="580E9F60" w14:textId="77777777" w:rsidR="006A44A9" w:rsidRPr="009B44E2" w:rsidRDefault="006A44A9" w:rsidP="006A44A9">
            <w:pPr>
              <w:tabs>
                <w:tab w:val="left" w:pos="1418"/>
              </w:tabs>
              <w:spacing w:before="80" w:after="80" w:line="240" w:lineRule="auto"/>
              <w:ind w:right="-6"/>
              <w:rPr>
                <w:rFonts w:asciiTheme="majorHAnsi" w:hAnsiTheme="majorHAnsi" w:cs="Tahoma"/>
                <w:szCs w:val="22"/>
              </w:rPr>
            </w:pPr>
          </w:p>
        </w:tc>
      </w:tr>
      <w:tr w:rsidR="006A44A9" w:rsidRPr="009B44E2" w14:paraId="659F38BC" w14:textId="77777777" w:rsidTr="006A44A9">
        <w:trPr>
          <w:trHeight w:val="567"/>
          <w:jc w:val="center"/>
        </w:trPr>
        <w:tc>
          <w:tcPr>
            <w:tcW w:w="1225" w:type="dxa"/>
            <w:vAlign w:val="bottom"/>
          </w:tcPr>
          <w:p w14:paraId="12BB3426" w14:textId="77777777" w:rsidR="006A44A9" w:rsidRPr="009B44E2" w:rsidRDefault="006A44A9" w:rsidP="006A44A9">
            <w:pPr>
              <w:tabs>
                <w:tab w:val="left" w:pos="1418"/>
              </w:tabs>
              <w:spacing w:before="80" w:after="80" w:line="240" w:lineRule="auto"/>
              <w:ind w:right="-6"/>
              <w:rPr>
                <w:rFonts w:asciiTheme="majorHAnsi" w:hAnsiTheme="majorHAnsi" w:cs="Tahoma"/>
                <w:b/>
                <w:szCs w:val="22"/>
              </w:rPr>
            </w:pPr>
            <w:r w:rsidRPr="009B44E2">
              <w:rPr>
                <w:rFonts w:asciiTheme="majorHAnsi" w:hAnsiTheme="majorHAnsi" w:cs="Tahoma"/>
                <w:b/>
                <w:szCs w:val="22"/>
              </w:rPr>
              <w:t>First:</w:t>
            </w:r>
          </w:p>
        </w:tc>
        <w:tc>
          <w:tcPr>
            <w:tcW w:w="7221" w:type="dxa"/>
            <w:gridSpan w:val="3"/>
            <w:tcBorders>
              <w:top w:val="dashSmallGap" w:sz="4" w:space="0" w:color="auto"/>
              <w:bottom w:val="dashSmallGap" w:sz="4" w:space="0" w:color="auto"/>
            </w:tcBorders>
            <w:vAlign w:val="bottom"/>
          </w:tcPr>
          <w:p w14:paraId="32CC6082" w14:textId="77777777" w:rsidR="006A44A9" w:rsidRPr="009B44E2" w:rsidRDefault="006A44A9" w:rsidP="006A44A9">
            <w:pPr>
              <w:tabs>
                <w:tab w:val="left" w:pos="1418"/>
              </w:tabs>
              <w:spacing w:before="80" w:after="80" w:line="240" w:lineRule="auto"/>
              <w:ind w:right="-6"/>
              <w:rPr>
                <w:rFonts w:asciiTheme="majorHAnsi" w:hAnsiTheme="majorHAnsi" w:cs="Tahoma"/>
                <w:szCs w:val="22"/>
              </w:rPr>
            </w:pPr>
          </w:p>
        </w:tc>
      </w:tr>
      <w:tr w:rsidR="006A44A9" w:rsidRPr="009B44E2" w14:paraId="1AD96029" w14:textId="77777777" w:rsidTr="006A44A9">
        <w:trPr>
          <w:trHeight w:val="567"/>
          <w:jc w:val="center"/>
        </w:trPr>
        <w:tc>
          <w:tcPr>
            <w:tcW w:w="1225" w:type="dxa"/>
            <w:vAlign w:val="bottom"/>
          </w:tcPr>
          <w:p w14:paraId="28507883" w14:textId="77777777" w:rsidR="006A44A9" w:rsidRPr="009B44E2" w:rsidRDefault="006A44A9" w:rsidP="006A44A9">
            <w:pPr>
              <w:tabs>
                <w:tab w:val="left" w:pos="1418"/>
              </w:tabs>
              <w:spacing w:before="80" w:after="80" w:line="240" w:lineRule="auto"/>
              <w:ind w:right="-6"/>
              <w:rPr>
                <w:rFonts w:asciiTheme="majorHAnsi" w:hAnsiTheme="majorHAnsi" w:cs="Tahoma"/>
                <w:b/>
                <w:szCs w:val="22"/>
              </w:rPr>
            </w:pPr>
            <w:r w:rsidRPr="009B44E2">
              <w:rPr>
                <w:rFonts w:asciiTheme="majorHAnsi" w:hAnsiTheme="majorHAnsi" w:cs="Tahoma"/>
                <w:b/>
                <w:szCs w:val="22"/>
              </w:rPr>
              <w:t>Club:</w:t>
            </w:r>
          </w:p>
        </w:tc>
        <w:tc>
          <w:tcPr>
            <w:tcW w:w="3281" w:type="dxa"/>
            <w:tcBorders>
              <w:top w:val="dashSmallGap" w:sz="4" w:space="0" w:color="auto"/>
              <w:bottom w:val="dashSmallGap" w:sz="4" w:space="0" w:color="auto"/>
            </w:tcBorders>
            <w:vAlign w:val="bottom"/>
          </w:tcPr>
          <w:p w14:paraId="322C08DD" w14:textId="77777777" w:rsidR="006A44A9" w:rsidRPr="009B44E2" w:rsidRDefault="006A44A9" w:rsidP="006A44A9">
            <w:pPr>
              <w:tabs>
                <w:tab w:val="left" w:pos="1418"/>
              </w:tabs>
              <w:spacing w:before="80" w:after="80" w:line="240" w:lineRule="auto"/>
              <w:ind w:right="-6"/>
              <w:rPr>
                <w:rFonts w:asciiTheme="majorHAnsi" w:hAnsiTheme="majorHAnsi" w:cs="Tahoma"/>
                <w:szCs w:val="22"/>
              </w:rPr>
            </w:pPr>
          </w:p>
        </w:tc>
        <w:tc>
          <w:tcPr>
            <w:tcW w:w="848" w:type="dxa"/>
            <w:vAlign w:val="bottom"/>
          </w:tcPr>
          <w:p w14:paraId="5E5CE6DE" w14:textId="77777777" w:rsidR="006A44A9" w:rsidRPr="009B44E2" w:rsidRDefault="006A44A9" w:rsidP="006A44A9">
            <w:pPr>
              <w:tabs>
                <w:tab w:val="left" w:pos="1418"/>
              </w:tabs>
              <w:spacing w:before="80" w:after="80" w:line="240" w:lineRule="auto"/>
              <w:ind w:right="-6"/>
              <w:rPr>
                <w:rFonts w:asciiTheme="majorHAnsi" w:hAnsiTheme="majorHAnsi" w:cs="Tahoma"/>
                <w:b/>
                <w:szCs w:val="22"/>
              </w:rPr>
            </w:pPr>
            <w:r w:rsidRPr="009B44E2">
              <w:rPr>
                <w:rFonts w:asciiTheme="majorHAnsi" w:hAnsiTheme="majorHAnsi" w:cs="Tahoma"/>
                <w:b/>
                <w:szCs w:val="22"/>
              </w:rPr>
              <w:t>Email:</w:t>
            </w:r>
          </w:p>
        </w:tc>
        <w:tc>
          <w:tcPr>
            <w:tcW w:w="3092" w:type="dxa"/>
            <w:tcBorders>
              <w:top w:val="dashSmallGap" w:sz="4" w:space="0" w:color="auto"/>
              <w:bottom w:val="dashSmallGap" w:sz="4" w:space="0" w:color="auto"/>
            </w:tcBorders>
            <w:vAlign w:val="bottom"/>
          </w:tcPr>
          <w:p w14:paraId="2D11B1A9" w14:textId="77777777" w:rsidR="006A44A9" w:rsidRPr="009B44E2" w:rsidRDefault="006A44A9" w:rsidP="006A44A9">
            <w:pPr>
              <w:tabs>
                <w:tab w:val="left" w:pos="1418"/>
              </w:tabs>
              <w:spacing w:before="80" w:after="80" w:line="240" w:lineRule="auto"/>
              <w:ind w:right="-6"/>
              <w:rPr>
                <w:rFonts w:asciiTheme="majorHAnsi" w:hAnsiTheme="majorHAnsi" w:cs="Tahoma"/>
                <w:szCs w:val="22"/>
              </w:rPr>
            </w:pPr>
          </w:p>
        </w:tc>
      </w:tr>
    </w:tbl>
    <w:p w14:paraId="6D46D542" w14:textId="77777777" w:rsidR="0018543C" w:rsidRPr="009B44E2" w:rsidRDefault="0018543C" w:rsidP="00300394">
      <w:pPr>
        <w:tabs>
          <w:tab w:val="left" w:pos="1418"/>
        </w:tabs>
        <w:spacing w:before="80" w:after="80" w:line="240" w:lineRule="auto"/>
        <w:ind w:right="-6"/>
        <w:rPr>
          <w:rFonts w:asciiTheme="majorHAnsi" w:hAnsiTheme="majorHAnsi" w:cs="Tahoma"/>
          <w:szCs w:val="22"/>
        </w:rPr>
      </w:pPr>
    </w:p>
    <w:p w14:paraId="4355BB03" w14:textId="77777777" w:rsidR="00300394" w:rsidRPr="009B44E2" w:rsidRDefault="00300394" w:rsidP="00300394">
      <w:pPr>
        <w:tabs>
          <w:tab w:val="left" w:pos="1276"/>
          <w:tab w:val="left" w:pos="3686"/>
          <w:tab w:val="left" w:pos="6237"/>
        </w:tabs>
        <w:spacing w:before="80" w:after="80" w:line="240" w:lineRule="auto"/>
        <w:ind w:right="-6"/>
        <w:rPr>
          <w:rFonts w:asciiTheme="majorHAnsi" w:hAnsiTheme="majorHAnsi" w:cs="Tahoma"/>
          <w:b/>
          <w:szCs w:val="22"/>
        </w:rPr>
      </w:pPr>
      <w:r w:rsidRPr="009B44E2">
        <w:rPr>
          <w:rFonts w:asciiTheme="majorHAnsi" w:hAnsiTheme="majorHAnsi" w:cs="Tahoma"/>
          <w:b/>
          <w:szCs w:val="22"/>
        </w:rPr>
        <w:t>Criteria</w:t>
      </w:r>
      <w:r w:rsidR="00387D06" w:rsidRPr="009B44E2">
        <w:rPr>
          <w:rFonts w:asciiTheme="majorHAnsi" w:hAnsiTheme="majorHAnsi" w:cs="Tahoma"/>
          <w:b/>
          <w:szCs w:val="22"/>
        </w:rPr>
        <w:t>:</w:t>
      </w:r>
    </w:p>
    <w:p w14:paraId="4AF44059" w14:textId="77777777" w:rsidR="00DE7D55" w:rsidRPr="009B44E2" w:rsidRDefault="00300394" w:rsidP="00DE7D55">
      <w:pPr>
        <w:numPr>
          <w:ilvl w:val="0"/>
          <w:numId w:val="1"/>
        </w:numPr>
        <w:tabs>
          <w:tab w:val="left" w:pos="426"/>
          <w:tab w:val="left" w:pos="1418"/>
          <w:tab w:val="left" w:pos="3686"/>
          <w:tab w:val="left" w:pos="6237"/>
        </w:tabs>
        <w:spacing w:before="80" w:after="80" w:line="240" w:lineRule="auto"/>
        <w:ind w:left="426" w:right="-6"/>
        <w:rPr>
          <w:rFonts w:asciiTheme="majorHAnsi" w:hAnsiTheme="majorHAnsi" w:cs="Tahoma"/>
          <w:szCs w:val="22"/>
        </w:rPr>
      </w:pPr>
      <w:r w:rsidRPr="009B44E2">
        <w:rPr>
          <w:rFonts w:asciiTheme="majorHAnsi" w:hAnsiTheme="majorHAnsi" w:cs="Tahoma"/>
          <w:szCs w:val="22"/>
        </w:rPr>
        <w:t xml:space="preserve">Minimum </w:t>
      </w:r>
      <w:r w:rsidR="008B3D06" w:rsidRPr="009B44E2">
        <w:rPr>
          <w:rFonts w:asciiTheme="majorHAnsi" w:hAnsiTheme="majorHAnsi" w:cs="Tahoma"/>
          <w:szCs w:val="22"/>
        </w:rPr>
        <w:t xml:space="preserve">age </w:t>
      </w:r>
      <w:r w:rsidRPr="009B44E2">
        <w:rPr>
          <w:rFonts w:asciiTheme="majorHAnsi" w:hAnsiTheme="majorHAnsi" w:cs="Tahoma"/>
          <w:szCs w:val="22"/>
        </w:rPr>
        <w:t xml:space="preserve">for an </w:t>
      </w:r>
      <w:r w:rsidR="008B3D06" w:rsidRPr="009B44E2">
        <w:rPr>
          <w:rFonts w:asciiTheme="majorHAnsi" w:hAnsiTheme="majorHAnsi" w:cs="Tahoma"/>
          <w:szCs w:val="22"/>
        </w:rPr>
        <w:t>IOT is</w:t>
      </w:r>
      <w:r w:rsidR="00CF2F3F" w:rsidRPr="009B44E2">
        <w:rPr>
          <w:rFonts w:asciiTheme="majorHAnsi" w:hAnsiTheme="majorHAnsi" w:cs="Tahoma"/>
          <w:szCs w:val="22"/>
        </w:rPr>
        <w:t xml:space="preserve"> 17 years.</w:t>
      </w:r>
      <w:r w:rsidR="006E76C9" w:rsidRPr="009B44E2">
        <w:rPr>
          <w:rFonts w:asciiTheme="majorHAnsi" w:hAnsiTheme="majorHAnsi" w:cs="Tahoma"/>
          <w:szCs w:val="22"/>
        </w:rPr>
        <w:t xml:space="preserve"> </w:t>
      </w:r>
    </w:p>
    <w:p w14:paraId="47742C86" w14:textId="77777777" w:rsidR="006A44A9" w:rsidRPr="009B44E2" w:rsidRDefault="00300394" w:rsidP="006A44A9">
      <w:pPr>
        <w:numPr>
          <w:ilvl w:val="0"/>
          <w:numId w:val="1"/>
        </w:numPr>
        <w:tabs>
          <w:tab w:val="left" w:pos="426"/>
          <w:tab w:val="left" w:pos="1418"/>
          <w:tab w:val="left" w:pos="3686"/>
          <w:tab w:val="left" w:pos="6237"/>
        </w:tabs>
        <w:spacing w:before="80" w:after="80" w:line="240" w:lineRule="auto"/>
        <w:ind w:left="426" w:right="-6"/>
        <w:rPr>
          <w:rFonts w:asciiTheme="majorHAnsi" w:hAnsiTheme="majorHAnsi" w:cs="Tahoma"/>
          <w:szCs w:val="22"/>
        </w:rPr>
      </w:pPr>
      <w:r w:rsidRPr="009B44E2">
        <w:rPr>
          <w:rFonts w:asciiTheme="majorHAnsi" w:hAnsiTheme="majorHAnsi" w:cs="Tahoma"/>
          <w:szCs w:val="22"/>
        </w:rPr>
        <w:t xml:space="preserve">Must </w:t>
      </w:r>
      <w:r w:rsidR="008B3D06" w:rsidRPr="009B44E2">
        <w:rPr>
          <w:rFonts w:asciiTheme="majorHAnsi" w:hAnsiTheme="majorHAnsi" w:cs="Tahoma"/>
          <w:szCs w:val="22"/>
        </w:rPr>
        <w:t xml:space="preserve">have </w:t>
      </w:r>
      <w:r w:rsidR="00296B09" w:rsidRPr="009B44E2">
        <w:rPr>
          <w:rFonts w:asciiTheme="majorHAnsi" w:hAnsiTheme="majorHAnsi" w:cs="Tahoma"/>
          <w:szCs w:val="22"/>
        </w:rPr>
        <w:t xml:space="preserve">competed in SNZ Opens, National Age Groups or </w:t>
      </w:r>
      <w:proofErr w:type="spellStart"/>
      <w:r w:rsidR="00296B09" w:rsidRPr="009B44E2">
        <w:rPr>
          <w:rFonts w:asciiTheme="majorHAnsi" w:hAnsiTheme="majorHAnsi" w:cs="Tahoma"/>
          <w:szCs w:val="22"/>
        </w:rPr>
        <w:t>Div</w:t>
      </w:r>
      <w:proofErr w:type="spellEnd"/>
      <w:r w:rsidR="00296B09" w:rsidRPr="009B44E2">
        <w:rPr>
          <w:rFonts w:asciiTheme="majorHAnsi" w:hAnsiTheme="majorHAnsi" w:cs="Tahoma"/>
          <w:szCs w:val="22"/>
        </w:rPr>
        <w:t xml:space="preserve"> II competitions within 2 years of applying.</w:t>
      </w:r>
    </w:p>
    <w:p w14:paraId="46A2B84A" w14:textId="6469BEBF" w:rsidR="00387D06" w:rsidRPr="009B44E2" w:rsidRDefault="00DE7D55" w:rsidP="006A44A9">
      <w:pPr>
        <w:numPr>
          <w:ilvl w:val="0"/>
          <w:numId w:val="1"/>
        </w:numPr>
        <w:tabs>
          <w:tab w:val="left" w:pos="426"/>
          <w:tab w:val="left" w:pos="1418"/>
          <w:tab w:val="left" w:pos="3686"/>
          <w:tab w:val="left" w:pos="6237"/>
        </w:tabs>
        <w:spacing w:before="80" w:after="80" w:line="240" w:lineRule="auto"/>
        <w:ind w:left="426" w:right="-6"/>
        <w:rPr>
          <w:rFonts w:asciiTheme="majorHAnsi" w:hAnsiTheme="majorHAnsi" w:cs="Tahoma"/>
          <w:szCs w:val="22"/>
        </w:rPr>
      </w:pPr>
      <w:r w:rsidRPr="009B44E2">
        <w:rPr>
          <w:rFonts w:asciiTheme="majorHAnsi" w:hAnsiTheme="majorHAnsi" w:cs="Tahoma"/>
          <w:szCs w:val="22"/>
        </w:rPr>
        <w:t xml:space="preserve">Must have read </w:t>
      </w:r>
      <w:r w:rsidR="00CE080E" w:rsidRPr="009B44E2">
        <w:rPr>
          <w:rFonts w:asciiTheme="majorHAnsi" w:hAnsiTheme="majorHAnsi" w:cs="Tahoma"/>
          <w:szCs w:val="22"/>
        </w:rPr>
        <w:t xml:space="preserve">and abide by the </w:t>
      </w:r>
      <w:r w:rsidR="006A44A9" w:rsidRPr="009B44E2">
        <w:rPr>
          <w:rFonts w:asciiTheme="majorHAnsi" w:hAnsiTheme="majorHAnsi" w:cs="Tahoma"/>
          <w:szCs w:val="22"/>
        </w:rPr>
        <w:t>SNZ Code of Conduct (see over)</w:t>
      </w:r>
      <w:r w:rsidR="00387D06" w:rsidRPr="009B44E2">
        <w:rPr>
          <w:rFonts w:asciiTheme="majorHAnsi" w:hAnsiTheme="majorHAnsi" w:cs="Tahoma"/>
          <w:szCs w:val="22"/>
        </w:rPr>
        <w:br/>
      </w:r>
    </w:p>
    <w:p w14:paraId="6B84D336" w14:textId="3AF2A120" w:rsidR="008B3D06" w:rsidRPr="009B44E2" w:rsidRDefault="00296B09" w:rsidP="00387D06">
      <w:pPr>
        <w:tabs>
          <w:tab w:val="left" w:pos="0"/>
          <w:tab w:val="left" w:pos="1418"/>
          <w:tab w:val="left" w:pos="3686"/>
          <w:tab w:val="left" w:pos="6237"/>
        </w:tabs>
        <w:spacing w:before="80" w:after="80" w:line="240" w:lineRule="auto"/>
        <w:ind w:right="-6"/>
        <w:rPr>
          <w:rFonts w:asciiTheme="majorHAnsi" w:hAnsiTheme="majorHAnsi" w:cs="Tahoma"/>
          <w:b/>
          <w:szCs w:val="22"/>
        </w:rPr>
      </w:pPr>
      <w:r w:rsidRPr="009B44E2">
        <w:rPr>
          <w:rFonts w:asciiTheme="majorHAnsi" w:hAnsiTheme="majorHAnsi" w:cs="Tahoma"/>
          <w:b/>
          <w:szCs w:val="22"/>
        </w:rPr>
        <w:t xml:space="preserve">‘Youth’ </w:t>
      </w:r>
      <w:r w:rsidR="00300394" w:rsidRPr="009B44E2">
        <w:rPr>
          <w:rFonts w:asciiTheme="majorHAnsi" w:hAnsiTheme="majorHAnsi" w:cs="Tahoma"/>
          <w:b/>
          <w:szCs w:val="22"/>
        </w:rPr>
        <w:t>Training process:</w:t>
      </w:r>
    </w:p>
    <w:p w14:paraId="61A7A0C6" w14:textId="77777777" w:rsidR="00300394" w:rsidRPr="009B44E2" w:rsidRDefault="00300394" w:rsidP="00387D06">
      <w:pPr>
        <w:numPr>
          <w:ilvl w:val="0"/>
          <w:numId w:val="1"/>
        </w:numPr>
        <w:tabs>
          <w:tab w:val="left" w:pos="426"/>
          <w:tab w:val="left" w:pos="1418"/>
          <w:tab w:val="left" w:pos="3686"/>
          <w:tab w:val="left" w:pos="6237"/>
        </w:tabs>
        <w:spacing w:before="80" w:after="80" w:line="240" w:lineRule="auto"/>
        <w:ind w:left="426" w:right="-6"/>
        <w:rPr>
          <w:rFonts w:asciiTheme="majorHAnsi" w:hAnsiTheme="majorHAnsi" w:cs="Tahoma"/>
          <w:szCs w:val="22"/>
        </w:rPr>
      </w:pPr>
      <w:r w:rsidRPr="009B44E2">
        <w:rPr>
          <w:rFonts w:asciiTheme="majorHAnsi" w:hAnsiTheme="majorHAnsi" w:cs="Tahoma"/>
          <w:szCs w:val="22"/>
        </w:rPr>
        <w:t xml:space="preserve">Training mentor (a member of RTOP or delegate who will oversee training up to assessment) assigned. Mentor </w:t>
      </w:r>
      <w:r w:rsidR="00387D06" w:rsidRPr="009B44E2">
        <w:rPr>
          <w:rFonts w:asciiTheme="majorHAnsi" w:hAnsiTheme="majorHAnsi" w:cs="Tahoma"/>
          <w:szCs w:val="22"/>
        </w:rPr>
        <w:t xml:space="preserve">to brief </w:t>
      </w:r>
      <w:r w:rsidR="008B3D06" w:rsidRPr="009B44E2">
        <w:rPr>
          <w:rFonts w:asciiTheme="majorHAnsi" w:hAnsiTheme="majorHAnsi" w:cs="Tahoma"/>
          <w:szCs w:val="22"/>
        </w:rPr>
        <w:t>trainee</w:t>
      </w:r>
      <w:r w:rsidRPr="009B44E2">
        <w:rPr>
          <w:rFonts w:asciiTheme="majorHAnsi" w:hAnsiTheme="majorHAnsi" w:cs="Tahoma"/>
          <w:szCs w:val="22"/>
        </w:rPr>
        <w:t>.</w:t>
      </w:r>
    </w:p>
    <w:p w14:paraId="35D0C356" w14:textId="3ECEABC5" w:rsidR="009D32D9" w:rsidRPr="009B44E2" w:rsidRDefault="009D32D9" w:rsidP="009D32D9">
      <w:pPr>
        <w:numPr>
          <w:ilvl w:val="0"/>
          <w:numId w:val="1"/>
        </w:numPr>
        <w:tabs>
          <w:tab w:val="left" w:pos="426"/>
          <w:tab w:val="left" w:pos="1418"/>
          <w:tab w:val="left" w:pos="3686"/>
          <w:tab w:val="left" w:pos="6237"/>
        </w:tabs>
        <w:spacing w:before="80" w:after="80" w:line="240" w:lineRule="auto"/>
        <w:ind w:left="426" w:right="-6"/>
        <w:rPr>
          <w:rFonts w:asciiTheme="majorHAnsi" w:hAnsiTheme="majorHAnsi" w:cs="Tahoma"/>
          <w:szCs w:val="22"/>
        </w:rPr>
      </w:pPr>
      <w:r w:rsidRPr="009B44E2">
        <w:rPr>
          <w:rFonts w:asciiTheme="majorHAnsi" w:hAnsiTheme="majorHAnsi" w:cs="Tahoma"/>
          <w:szCs w:val="22"/>
        </w:rPr>
        <w:t xml:space="preserve">The </w:t>
      </w:r>
      <w:r w:rsidR="00296B09" w:rsidRPr="009B44E2">
        <w:rPr>
          <w:rFonts w:asciiTheme="majorHAnsi" w:hAnsiTheme="majorHAnsi" w:cs="Tahoma"/>
          <w:szCs w:val="22"/>
        </w:rPr>
        <w:t xml:space="preserve">‘Youth’ </w:t>
      </w:r>
      <w:r w:rsidRPr="009B44E2">
        <w:rPr>
          <w:rFonts w:asciiTheme="majorHAnsi" w:hAnsiTheme="majorHAnsi" w:cs="Tahoma"/>
          <w:szCs w:val="22"/>
        </w:rPr>
        <w:t xml:space="preserve">training process for </w:t>
      </w:r>
      <w:r w:rsidR="006A44A9" w:rsidRPr="009B44E2">
        <w:rPr>
          <w:rFonts w:asciiTheme="majorHAnsi" w:hAnsiTheme="majorHAnsi" w:cs="Tahoma"/>
          <w:szCs w:val="22"/>
        </w:rPr>
        <w:t xml:space="preserve">‘Youth’ </w:t>
      </w:r>
      <w:r w:rsidRPr="009B44E2">
        <w:rPr>
          <w:rFonts w:asciiTheme="majorHAnsi" w:hAnsiTheme="majorHAnsi" w:cs="Tahoma"/>
          <w:szCs w:val="22"/>
        </w:rPr>
        <w:t>IOTs is as follows:</w:t>
      </w:r>
      <w:bookmarkStart w:id="0" w:name="_GoBack"/>
      <w:bookmarkEnd w:id="0"/>
    </w:p>
    <w:p w14:paraId="4EC4EB8B" w14:textId="77777777" w:rsidR="006A44A9" w:rsidRPr="009B44E2" w:rsidRDefault="006A44A9" w:rsidP="006A44A9">
      <w:pPr>
        <w:numPr>
          <w:ilvl w:val="1"/>
          <w:numId w:val="5"/>
        </w:numPr>
        <w:tabs>
          <w:tab w:val="left" w:pos="3686"/>
          <w:tab w:val="left" w:pos="6237"/>
        </w:tabs>
        <w:spacing w:before="80" w:after="80" w:line="240" w:lineRule="auto"/>
        <w:ind w:left="709" w:right="-6" w:hanging="218"/>
        <w:rPr>
          <w:rFonts w:asciiTheme="majorHAnsi" w:hAnsiTheme="majorHAnsi" w:cs="Tahoma"/>
          <w:szCs w:val="22"/>
        </w:rPr>
      </w:pPr>
      <w:r w:rsidRPr="009B44E2">
        <w:rPr>
          <w:rFonts w:asciiTheme="majorHAnsi" w:hAnsiTheme="majorHAnsi" w:cs="Tahoma"/>
          <w:szCs w:val="22"/>
        </w:rPr>
        <w:t>Session 1: trainee to observe only, alongside a qualified IOT.</w:t>
      </w:r>
    </w:p>
    <w:p w14:paraId="4AD94146" w14:textId="1280047A" w:rsidR="006A44A9" w:rsidRPr="009B44E2" w:rsidRDefault="006A44A9" w:rsidP="006A44A9">
      <w:pPr>
        <w:numPr>
          <w:ilvl w:val="0"/>
          <w:numId w:val="4"/>
        </w:numPr>
        <w:tabs>
          <w:tab w:val="left" w:pos="1418"/>
          <w:tab w:val="left" w:pos="3686"/>
          <w:tab w:val="left" w:pos="6237"/>
        </w:tabs>
        <w:spacing w:before="80" w:after="80" w:line="240" w:lineRule="auto"/>
        <w:ind w:left="709" w:right="-6" w:hanging="207"/>
        <w:rPr>
          <w:rFonts w:asciiTheme="majorHAnsi" w:hAnsiTheme="majorHAnsi" w:cs="Tahoma"/>
          <w:szCs w:val="22"/>
        </w:rPr>
      </w:pPr>
      <w:r w:rsidRPr="009B44E2">
        <w:rPr>
          <w:rFonts w:asciiTheme="majorHAnsi" w:hAnsiTheme="majorHAnsi" w:cs="Tahoma"/>
          <w:szCs w:val="22"/>
        </w:rPr>
        <w:t xml:space="preserve">Session 2-4: trainee may act independently but closely monitored and any recommendations closely </w:t>
      </w:r>
      <w:proofErr w:type="spellStart"/>
      <w:r w:rsidRPr="009B44E2">
        <w:rPr>
          <w:rFonts w:asciiTheme="majorHAnsi" w:hAnsiTheme="majorHAnsi" w:cs="Tahoma"/>
          <w:szCs w:val="22"/>
        </w:rPr>
        <w:t>scrutinised</w:t>
      </w:r>
      <w:proofErr w:type="spellEnd"/>
      <w:r w:rsidRPr="009B44E2">
        <w:rPr>
          <w:rFonts w:asciiTheme="majorHAnsi" w:hAnsiTheme="majorHAnsi" w:cs="Tahoma"/>
          <w:szCs w:val="22"/>
        </w:rPr>
        <w:t>.</w:t>
      </w:r>
    </w:p>
    <w:p w14:paraId="1830883A" w14:textId="602B5B42" w:rsidR="006A44A9" w:rsidRDefault="006A44A9" w:rsidP="006A44A9">
      <w:pPr>
        <w:numPr>
          <w:ilvl w:val="0"/>
          <w:numId w:val="4"/>
        </w:numPr>
        <w:tabs>
          <w:tab w:val="left" w:pos="1418"/>
          <w:tab w:val="left" w:pos="3686"/>
          <w:tab w:val="left" w:pos="6237"/>
        </w:tabs>
        <w:spacing w:before="80" w:after="80" w:line="240" w:lineRule="auto"/>
        <w:ind w:left="709" w:right="-6" w:hanging="207"/>
        <w:rPr>
          <w:rFonts w:asciiTheme="majorHAnsi" w:hAnsiTheme="majorHAnsi" w:cs="Tahoma"/>
          <w:szCs w:val="22"/>
        </w:rPr>
      </w:pPr>
      <w:r w:rsidRPr="009B44E2">
        <w:rPr>
          <w:rFonts w:asciiTheme="majorHAnsi" w:hAnsiTheme="majorHAnsi" w:cs="Tahoma"/>
          <w:szCs w:val="22"/>
        </w:rPr>
        <w:t>All trainee IOTs should attend a SW IOT trainee seminar during their training period.</w:t>
      </w:r>
    </w:p>
    <w:p w14:paraId="2A6FB16C" w14:textId="2D035229" w:rsidR="00510F20" w:rsidRPr="00510F20" w:rsidRDefault="00510F20" w:rsidP="00510F20">
      <w:pPr>
        <w:numPr>
          <w:ilvl w:val="0"/>
          <w:numId w:val="4"/>
        </w:numPr>
        <w:tabs>
          <w:tab w:val="left" w:pos="1418"/>
          <w:tab w:val="left" w:pos="3686"/>
          <w:tab w:val="left" w:pos="6237"/>
        </w:tabs>
        <w:spacing w:before="80" w:after="80" w:line="240" w:lineRule="auto"/>
        <w:ind w:left="709" w:right="-6" w:hanging="207"/>
        <w:rPr>
          <w:rFonts w:asciiTheme="majorHAnsi" w:hAnsiTheme="majorHAnsi" w:cs="Tahoma"/>
          <w:szCs w:val="22"/>
        </w:rPr>
      </w:pPr>
      <w:r>
        <w:rPr>
          <w:rFonts w:asciiTheme="majorHAnsi" w:hAnsiTheme="majorHAnsi" w:cs="Tahoma"/>
          <w:szCs w:val="22"/>
        </w:rPr>
        <w:t>Prior to being assessed, trainees will be required to complete an online training test. Details will be provided by RTOP prior to assessment.</w:t>
      </w:r>
    </w:p>
    <w:p w14:paraId="6FFA9B52" w14:textId="15CAC31B" w:rsidR="00300394" w:rsidRPr="009B44E2" w:rsidRDefault="008B3D06" w:rsidP="00300394">
      <w:pPr>
        <w:numPr>
          <w:ilvl w:val="0"/>
          <w:numId w:val="1"/>
        </w:numPr>
        <w:tabs>
          <w:tab w:val="left" w:pos="426"/>
          <w:tab w:val="left" w:pos="1418"/>
          <w:tab w:val="left" w:pos="3686"/>
          <w:tab w:val="left" w:pos="6237"/>
        </w:tabs>
        <w:spacing w:before="80" w:after="80" w:line="240" w:lineRule="auto"/>
        <w:ind w:left="426" w:right="-6"/>
        <w:rPr>
          <w:rFonts w:asciiTheme="majorHAnsi" w:hAnsiTheme="majorHAnsi" w:cs="Tahoma"/>
          <w:szCs w:val="22"/>
        </w:rPr>
      </w:pPr>
      <w:r w:rsidRPr="009B44E2">
        <w:rPr>
          <w:rFonts w:asciiTheme="majorHAnsi" w:hAnsiTheme="majorHAnsi" w:cs="Tahoma"/>
          <w:szCs w:val="22"/>
        </w:rPr>
        <w:t>Trainee</w:t>
      </w:r>
      <w:r w:rsidR="00300394" w:rsidRPr="009B44E2">
        <w:rPr>
          <w:rFonts w:asciiTheme="majorHAnsi" w:hAnsiTheme="majorHAnsi" w:cs="Tahoma"/>
          <w:szCs w:val="22"/>
        </w:rPr>
        <w:t xml:space="preserve">s </w:t>
      </w:r>
      <w:r w:rsidRPr="009B44E2">
        <w:rPr>
          <w:rFonts w:asciiTheme="majorHAnsi" w:hAnsiTheme="majorHAnsi" w:cs="Tahoma"/>
          <w:szCs w:val="22"/>
        </w:rPr>
        <w:t xml:space="preserve">should be assigned </w:t>
      </w:r>
      <w:r w:rsidR="00300394" w:rsidRPr="009B44E2">
        <w:rPr>
          <w:rFonts w:asciiTheme="majorHAnsi" w:hAnsiTheme="majorHAnsi" w:cs="Tahoma"/>
          <w:szCs w:val="22"/>
        </w:rPr>
        <w:t xml:space="preserve">single/outside </w:t>
      </w:r>
      <w:r w:rsidRPr="009B44E2">
        <w:rPr>
          <w:rFonts w:asciiTheme="majorHAnsi" w:hAnsiTheme="majorHAnsi" w:cs="Tahoma"/>
          <w:szCs w:val="22"/>
        </w:rPr>
        <w:t>lane</w:t>
      </w:r>
      <w:r w:rsidR="00300394" w:rsidRPr="009B44E2">
        <w:rPr>
          <w:rFonts w:asciiTheme="majorHAnsi" w:hAnsiTheme="majorHAnsi" w:cs="Tahoma"/>
          <w:szCs w:val="22"/>
        </w:rPr>
        <w:t xml:space="preserve">s throughout their training. They are </w:t>
      </w:r>
      <w:r w:rsidRPr="009B44E2">
        <w:rPr>
          <w:rFonts w:asciiTheme="majorHAnsi" w:hAnsiTheme="majorHAnsi" w:cs="Tahoma"/>
          <w:szCs w:val="22"/>
        </w:rPr>
        <w:t>encouraged to</w:t>
      </w:r>
      <w:r w:rsidR="00300394" w:rsidRPr="009B44E2">
        <w:rPr>
          <w:rFonts w:asciiTheme="majorHAnsi" w:hAnsiTheme="majorHAnsi" w:cs="Tahoma"/>
          <w:szCs w:val="22"/>
        </w:rPr>
        <w:t xml:space="preserve"> work away from their home pool, including </w:t>
      </w:r>
      <w:r w:rsidRPr="009B44E2">
        <w:rPr>
          <w:rFonts w:asciiTheme="majorHAnsi" w:hAnsiTheme="majorHAnsi" w:cs="Tahoma"/>
          <w:szCs w:val="22"/>
        </w:rPr>
        <w:t>‘</w:t>
      </w:r>
      <w:r w:rsidR="009D32D9" w:rsidRPr="009B44E2">
        <w:rPr>
          <w:rFonts w:asciiTheme="majorHAnsi" w:hAnsiTheme="majorHAnsi" w:cs="Tahoma"/>
          <w:szCs w:val="22"/>
        </w:rPr>
        <w:t>Tier 1’</w:t>
      </w:r>
      <w:r w:rsidRPr="009B44E2">
        <w:rPr>
          <w:rFonts w:asciiTheme="majorHAnsi" w:hAnsiTheme="majorHAnsi" w:cs="Tahoma"/>
          <w:szCs w:val="22"/>
        </w:rPr>
        <w:t xml:space="preserve"> and regional level meets</w:t>
      </w:r>
      <w:r w:rsidR="00300394" w:rsidRPr="009B44E2">
        <w:rPr>
          <w:rFonts w:asciiTheme="majorHAnsi" w:hAnsiTheme="majorHAnsi" w:cs="Tahoma"/>
          <w:szCs w:val="22"/>
        </w:rPr>
        <w:t>.</w:t>
      </w:r>
      <w:r w:rsidR="00E935BC" w:rsidRPr="009B44E2">
        <w:rPr>
          <w:rFonts w:asciiTheme="majorHAnsi" w:hAnsiTheme="majorHAnsi" w:cs="Tahoma"/>
          <w:szCs w:val="22"/>
        </w:rPr>
        <w:t xml:space="preserve"> Trainees should aim to complete one session per month. The training cycle will typically take </w:t>
      </w:r>
      <w:r w:rsidR="00296B09" w:rsidRPr="009B44E2">
        <w:rPr>
          <w:rFonts w:asciiTheme="majorHAnsi" w:hAnsiTheme="majorHAnsi" w:cs="Tahoma"/>
          <w:szCs w:val="22"/>
        </w:rPr>
        <w:t xml:space="preserve">4-5 </w:t>
      </w:r>
      <w:r w:rsidR="00E935BC" w:rsidRPr="009B44E2">
        <w:rPr>
          <w:rFonts w:asciiTheme="majorHAnsi" w:hAnsiTheme="majorHAnsi" w:cs="Tahoma"/>
          <w:szCs w:val="22"/>
        </w:rPr>
        <w:t>months. Protracted inactivity may prolong the process.</w:t>
      </w:r>
    </w:p>
    <w:p w14:paraId="0369D063" w14:textId="607A358F" w:rsidR="006A44A9" w:rsidRPr="009B44E2" w:rsidRDefault="008B3D06" w:rsidP="006A44A9">
      <w:pPr>
        <w:numPr>
          <w:ilvl w:val="0"/>
          <w:numId w:val="1"/>
        </w:numPr>
        <w:tabs>
          <w:tab w:val="left" w:pos="426"/>
          <w:tab w:val="left" w:pos="1418"/>
          <w:tab w:val="left" w:pos="3686"/>
          <w:tab w:val="left" w:pos="6237"/>
        </w:tabs>
        <w:spacing w:before="80" w:after="80" w:line="240" w:lineRule="auto"/>
        <w:ind w:left="426" w:right="-6"/>
        <w:rPr>
          <w:rFonts w:asciiTheme="majorHAnsi" w:hAnsiTheme="majorHAnsi" w:cs="Tahoma"/>
          <w:szCs w:val="22"/>
        </w:rPr>
      </w:pPr>
      <w:r w:rsidRPr="009B44E2">
        <w:rPr>
          <w:rFonts w:asciiTheme="majorHAnsi" w:hAnsiTheme="majorHAnsi" w:cs="Tahoma"/>
          <w:szCs w:val="22"/>
        </w:rPr>
        <w:t>Until a trainee is assessed as being qualified, all recommendations for disqualification must specify ‘Trainee IOT’ in the position field.</w:t>
      </w:r>
    </w:p>
    <w:p w14:paraId="41347B9F" w14:textId="77777777" w:rsidR="00296B09" w:rsidRPr="009B44E2" w:rsidRDefault="00296B09" w:rsidP="00F5529F">
      <w:pPr>
        <w:tabs>
          <w:tab w:val="left" w:pos="426"/>
          <w:tab w:val="left" w:pos="1418"/>
          <w:tab w:val="left" w:pos="3686"/>
          <w:tab w:val="left" w:pos="6237"/>
        </w:tabs>
        <w:spacing w:before="80" w:after="80" w:line="240" w:lineRule="auto"/>
        <w:ind w:left="426" w:right="-6"/>
        <w:rPr>
          <w:rFonts w:asciiTheme="majorHAnsi" w:hAnsiTheme="majorHAnsi" w:cs="Tahoma"/>
          <w:szCs w:val="22"/>
        </w:rPr>
      </w:pPr>
    </w:p>
    <w:p w14:paraId="266C0BBC" w14:textId="6492502B" w:rsidR="006A44A9" w:rsidRPr="009B44E2" w:rsidRDefault="0043341D" w:rsidP="009B44E2">
      <w:pPr>
        <w:tabs>
          <w:tab w:val="left" w:pos="426"/>
          <w:tab w:val="left" w:pos="1418"/>
          <w:tab w:val="left" w:pos="3686"/>
          <w:tab w:val="left" w:pos="6237"/>
        </w:tabs>
        <w:spacing w:before="80" w:after="80" w:line="240" w:lineRule="auto"/>
        <w:ind w:right="-6"/>
        <w:jc w:val="center"/>
        <w:rPr>
          <w:rFonts w:asciiTheme="majorHAnsi" w:hAnsiTheme="majorHAnsi" w:cs="Tahoma"/>
          <w:b/>
          <w:szCs w:val="22"/>
        </w:rPr>
      </w:pPr>
      <w:r w:rsidRPr="009B44E2">
        <w:rPr>
          <w:rFonts w:asciiTheme="majorHAnsi" w:hAnsiTheme="majorHAnsi" w:cs="Tahoma"/>
          <w:b/>
          <w:szCs w:val="22"/>
        </w:rPr>
        <w:t xml:space="preserve">BOTH </w:t>
      </w:r>
      <w:r w:rsidR="00F5529F" w:rsidRPr="009B44E2">
        <w:rPr>
          <w:rFonts w:asciiTheme="majorHAnsi" w:hAnsiTheme="majorHAnsi" w:cs="Tahoma"/>
          <w:b/>
          <w:szCs w:val="22"/>
        </w:rPr>
        <w:t xml:space="preserve">TRAINEE AND MENTOR SHOULD COMPLETE THIS FORM. </w:t>
      </w:r>
      <w:r w:rsidRPr="009B44E2">
        <w:rPr>
          <w:rFonts w:asciiTheme="majorHAnsi" w:hAnsiTheme="majorHAnsi" w:cs="Tahoma"/>
          <w:b/>
          <w:szCs w:val="22"/>
        </w:rPr>
        <w:br/>
      </w:r>
      <w:r w:rsidR="009D32D9" w:rsidRPr="009B44E2">
        <w:rPr>
          <w:rFonts w:asciiTheme="majorHAnsi" w:hAnsiTheme="majorHAnsi" w:cs="Tahoma"/>
          <w:b/>
          <w:szCs w:val="22"/>
        </w:rPr>
        <w:t xml:space="preserve">BY SIGNING THIS FORM, TRAINEES AGREE TO ABIDE BY THE SNZ CODE OF CONDUCT. </w:t>
      </w:r>
      <w:r w:rsidRPr="009B44E2">
        <w:rPr>
          <w:rFonts w:asciiTheme="majorHAnsi" w:hAnsiTheme="majorHAnsi" w:cs="Tahoma"/>
          <w:b/>
          <w:szCs w:val="22"/>
        </w:rPr>
        <w:br/>
      </w:r>
      <w:r w:rsidR="00630E9D" w:rsidRPr="009B44E2">
        <w:rPr>
          <w:rFonts w:asciiTheme="majorHAnsi" w:hAnsiTheme="majorHAnsi" w:cs="Tahoma"/>
          <w:b/>
          <w:szCs w:val="22"/>
        </w:rPr>
        <w:t xml:space="preserve">EMAIL </w:t>
      </w:r>
      <w:r w:rsidR="00F5529F" w:rsidRPr="009B44E2">
        <w:rPr>
          <w:rFonts w:asciiTheme="majorHAnsi" w:hAnsiTheme="majorHAnsi" w:cs="Tahoma"/>
          <w:b/>
          <w:szCs w:val="22"/>
        </w:rPr>
        <w:t xml:space="preserve">COMPLETED FORM TO </w:t>
      </w:r>
      <w:hyperlink r:id="rId10" w:history="1">
        <w:r w:rsidR="009D32D9" w:rsidRPr="009B44E2">
          <w:rPr>
            <w:rStyle w:val="Hyperlink"/>
            <w:rFonts w:asciiTheme="majorHAnsi" w:hAnsiTheme="majorHAnsi" w:cs="Tahoma"/>
            <w:b/>
            <w:szCs w:val="22"/>
          </w:rPr>
          <w:t>RTOP@SWIMWN.CO.NZ</w:t>
        </w:r>
      </w:hyperlink>
      <w:r w:rsidR="009D32D9" w:rsidRPr="009B44E2">
        <w:rPr>
          <w:rFonts w:asciiTheme="majorHAnsi" w:hAnsiTheme="majorHAnsi" w:cs="Tahoma"/>
          <w:b/>
          <w:szCs w:val="22"/>
        </w:rPr>
        <w:t xml:space="preserve"> </w:t>
      </w:r>
      <w:r w:rsidR="00387D06" w:rsidRPr="009B44E2">
        <w:rPr>
          <w:rFonts w:asciiTheme="majorHAnsi" w:hAnsiTheme="majorHAnsi" w:cs="Tahoma"/>
          <w:b/>
          <w:szCs w:val="22"/>
        </w:rPr>
        <w:br/>
      </w:r>
    </w:p>
    <w:p w14:paraId="1A0AFEB2" w14:textId="77777777" w:rsidR="006A44A9" w:rsidRPr="009B44E2" w:rsidRDefault="006A44A9" w:rsidP="00E935BC">
      <w:pPr>
        <w:tabs>
          <w:tab w:val="left" w:pos="426"/>
          <w:tab w:val="left" w:pos="1418"/>
          <w:tab w:val="left" w:pos="3686"/>
          <w:tab w:val="left" w:pos="6237"/>
        </w:tabs>
        <w:spacing w:before="80" w:after="80" w:line="240" w:lineRule="auto"/>
        <w:ind w:right="-6"/>
        <w:rPr>
          <w:rFonts w:asciiTheme="majorHAnsi" w:hAnsiTheme="majorHAnsi" w:cs="Tahoma"/>
          <w:b/>
          <w:szCs w:val="22"/>
        </w:rPr>
      </w:pPr>
    </w:p>
    <w:p w14:paraId="32D9AC83" w14:textId="77777777" w:rsidR="006A44A9" w:rsidRPr="009B44E2" w:rsidRDefault="006A44A9" w:rsidP="00E935BC">
      <w:pPr>
        <w:tabs>
          <w:tab w:val="left" w:pos="426"/>
          <w:tab w:val="left" w:pos="1418"/>
          <w:tab w:val="left" w:pos="3686"/>
          <w:tab w:val="left" w:pos="6237"/>
        </w:tabs>
        <w:spacing w:before="80" w:after="80" w:line="240" w:lineRule="auto"/>
        <w:ind w:right="-6"/>
        <w:rPr>
          <w:rFonts w:asciiTheme="majorHAnsi" w:hAnsiTheme="majorHAnsi" w:cs="Tahoma"/>
          <w:b/>
          <w:szCs w:val="22"/>
        </w:rPr>
      </w:pPr>
    </w:p>
    <w:p w14:paraId="123E2AFD" w14:textId="523716A1" w:rsidR="00E935BC" w:rsidRPr="009B44E2" w:rsidRDefault="00E935BC" w:rsidP="00E935BC">
      <w:pPr>
        <w:tabs>
          <w:tab w:val="left" w:pos="426"/>
          <w:tab w:val="left" w:pos="1418"/>
          <w:tab w:val="left" w:pos="3686"/>
          <w:tab w:val="left" w:pos="6237"/>
        </w:tabs>
        <w:spacing w:before="80" w:after="80" w:line="240" w:lineRule="auto"/>
        <w:ind w:right="-6"/>
        <w:rPr>
          <w:rFonts w:asciiTheme="majorHAnsi" w:hAnsiTheme="majorHAnsi" w:cs="Tahoma"/>
          <w:b/>
          <w:szCs w:val="22"/>
        </w:rPr>
      </w:pPr>
      <w:r w:rsidRPr="009B44E2">
        <w:rPr>
          <w:rFonts w:asciiTheme="majorHAnsi" w:hAnsiTheme="majorHAnsi" w:cs="Tahoma"/>
          <w:b/>
          <w:szCs w:val="22"/>
        </w:rPr>
        <w:t>Signatures</w:t>
      </w:r>
      <w:r w:rsidR="006A44A9" w:rsidRPr="009B44E2">
        <w:rPr>
          <w:rFonts w:asciiTheme="majorHAnsi" w:hAnsiTheme="majorHAnsi" w:cs="Tahoma"/>
          <w:b/>
          <w:szCs w:val="22"/>
        </w:rPr>
        <w:t>:</w:t>
      </w:r>
    </w:p>
    <w:tbl>
      <w:tblPr>
        <w:tblW w:w="9641" w:type="dxa"/>
        <w:jc w:val="center"/>
        <w:tblLook w:val="04A0" w:firstRow="1" w:lastRow="0" w:firstColumn="1" w:lastColumn="0" w:noHBand="0" w:noVBand="1"/>
      </w:tblPr>
      <w:tblGrid>
        <w:gridCol w:w="1669"/>
        <w:gridCol w:w="4960"/>
        <w:gridCol w:w="886"/>
        <w:gridCol w:w="2126"/>
      </w:tblGrid>
      <w:tr w:rsidR="00BF1A27" w:rsidRPr="009B44E2" w14:paraId="595F683F" w14:textId="77777777" w:rsidTr="006A44A9">
        <w:trPr>
          <w:trHeight w:val="567"/>
          <w:jc w:val="center"/>
        </w:trPr>
        <w:tc>
          <w:tcPr>
            <w:tcW w:w="1669" w:type="dxa"/>
            <w:vAlign w:val="bottom"/>
          </w:tcPr>
          <w:p w14:paraId="7603EC92" w14:textId="77777777" w:rsidR="00BF1A27" w:rsidRPr="009B44E2" w:rsidRDefault="00E935BC" w:rsidP="00300394">
            <w:pPr>
              <w:tabs>
                <w:tab w:val="left" w:pos="1418"/>
              </w:tabs>
              <w:spacing w:before="80" w:after="80" w:line="240" w:lineRule="auto"/>
              <w:ind w:right="-6"/>
              <w:rPr>
                <w:rFonts w:asciiTheme="majorHAnsi" w:hAnsiTheme="majorHAnsi" w:cs="Tahoma"/>
                <w:b/>
                <w:szCs w:val="22"/>
              </w:rPr>
            </w:pPr>
            <w:r w:rsidRPr="009B44E2">
              <w:rPr>
                <w:rFonts w:asciiTheme="majorHAnsi" w:hAnsiTheme="majorHAnsi" w:cs="Tahoma"/>
                <w:szCs w:val="22"/>
              </w:rPr>
              <w:t>Trainee IOT:</w:t>
            </w:r>
          </w:p>
        </w:tc>
        <w:tc>
          <w:tcPr>
            <w:tcW w:w="4960" w:type="dxa"/>
            <w:tcBorders>
              <w:bottom w:val="dashSmallGap" w:sz="4" w:space="0" w:color="auto"/>
            </w:tcBorders>
            <w:vAlign w:val="bottom"/>
          </w:tcPr>
          <w:p w14:paraId="0F9793E1" w14:textId="77777777" w:rsidR="00BF1A27" w:rsidRPr="009B44E2" w:rsidRDefault="00BF1A27" w:rsidP="00300394">
            <w:pPr>
              <w:tabs>
                <w:tab w:val="left" w:pos="1418"/>
              </w:tabs>
              <w:spacing w:before="80" w:after="80" w:line="240" w:lineRule="auto"/>
              <w:ind w:right="-6"/>
              <w:rPr>
                <w:rFonts w:asciiTheme="majorHAnsi" w:hAnsiTheme="majorHAnsi" w:cs="Tahoma"/>
                <w:szCs w:val="22"/>
              </w:rPr>
            </w:pPr>
          </w:p>
        </w:tc>
        <w:tc>
          <w:tcPr>
            <w:tcW w:w="886" w:type="dxa"/>
            <w:vAlign w:val="bottom"/>
          </w:tcPr>
          <w:p w14:paraId="4510D583" w14:textId="77777777" w:rsidR="00BF1A27" w:rsidRPr="009B44E2" w:rsidRDefault="00BF1A27" w:rsidP="00E642DC">
            <w:pPr>
              <w:tabs>
                <w:tab w:val="left" w:pos="1418"/>
              </w:tabs>
              <w:spacing w:before="80" w:after="80" w:line="240" w:lineRule="auto"/>
              <w:ind w:right="-6"/>
              <w:jc w:val="center"/>
              <w:rPr>
                <w:rFonts w:asciiTheme="majorHAnsi" w:hAnsiTheme="majorHAnsi" w:cs="Tahoma"/>
                <w:b/>
                <w:szCs w:val="22"/>
              </w:rPr>
            </w:pPr>
            <w:r w:rsidRPr="009B44E2">
              <w:rPr>
                <w:rFonts w:asciiTheme="majorHAnsi" w:hAnsiTheme="majorHAnsi" w:cs="Tahoma"/>
                <w:szCs w:val="22"/>
              </w:rPr>
              <w:t>Date</w:t>
            </w:r>
            <w:r w:rsidR="00E935BC" w:rsidRPr="009B44E2">
              <w:rPr>
                <w:rFonts w:asciiTheme="majorHAnsi" w:hAnsiTheme="majorHAnsi" w:cs="Tahoma"/>
                <w:szCs w:val="22"/>
              </w:rPr>
              <w:t>:</w:t>
            </w:r>
          </w:p>
        </w:tc>
        <w:tc>
          <w:tcPr>
            <w:tcW w:w="2126" w:type="dxa"/>
            <w:tcBorders>
              <w:bottom w:val="dashSmallGap" w:sz="4" w:space="0" w:color="auto"/>
            </w:tcBorders>
            <w:vAlign w:val="bottom"/>
          </w:tcPr>
          <w:p w14:paraId="31DBD3F7" w14:textId="77777777" w:rsidR="00BF1A27" w:rsidRPr="009B44E2" w:rsidRDefault="00BF1A27" w:rsidP="00300394">
            <w:pPr>
              <w:tabs>
                <w:tab w:val="left" w:pos="1418"/>
              </w:tabs>
              <w:spacing w:before="80" w:after="80" w:line="240" w:lineRule="auto"/>
              <w:ind w:right="-6"/>
              <w:rPr>
                <w:rFonts w:asciiTheme="majorHAnsi" w:hAnsiTheme="majorHAnsi" w:cs="Tahoma"/>
                <w:szCs w:val="22"/>
              </w:rPr>
            </w:pPr>
          </w:p>
        </w:tc>
      </w:tr>
      <w:tr w:rsidR="00E935BC" w:rsidRPr="009B44E2" w14:paraId="0667DD5B" w14:textId="77777777" w:rsidTr="006A44A9">
        <w:trPr>
          <w:trHeight w:val="567"/>
          <w:jc w:val="center"/>
        </w:trPr>
        <w:tc>
          <w:tcPr>
            <w:tcW w:w="1669" w:type="dxa"/>
            <w:vAlign w:val="bottom"/>
          </w:tcPr>
          <w:p w14:paraId="3C2F1799" w14:textId="77777777" w:rsidR="00E935BC" w:rsidRPr="009B44E2" w:rsidRDefault="00E935BC" w:rsidP="00300394">
            <w:pPr>
              <w:tabs>
                <w:tab w:val="left" w:pos="1418"/>
              </w:tabs>
              <w:spacing w:before="80" w:after="80" w:line="240" w:lineRule="auto"/>
              <w:ind w:right="-6"/>
              <w:rPr>
                <w:rFonts w:asciiTheme="majorHAnsi" w:hAnsiTheme="majorHAnsi" w:cs="Tahoma"/>
                <w:szCs w:val="22"/>
              </w:rPr>
            </w:pPr>
            <w:r w:rsidRPr="009B44E2">
              <w:rPr>
                <w:rFonts w:asciiTheme="majorHAnsi" w:hAnsiTheme="majorHAnsi" w:cs="Tahoma"/>
                <w:szCs w:val="22"/>
              </w:rPr>
              <w:t>Mentor:</w:t>
            </w:r>
          </w:p>
        </w:tc>
        <w:tc>
          <w:tcPr>
            <w:tcW w:w="4960" w:type="dxa"/>
            <w:tcBorders>
              <w:top w:val="dashSmallGap" w:sz="4" w:space="0" w:color="auto"/>
              <w:bottom w:val="dashSmallGap" w:sz="4" w:space="0" w:color="auto"/>
            </w:tcBorders>
            <w:vAlign w:val="bottom"/>
          </w:tcPr>
          <w:p w14:paraId="75A912D5" w14:textId="77777777" w:rsidR="00E935BC" w:rsidRPr="009B44E2" w:rsidRDefault="00E935BC" w:rsidP="00300394">
            <w:pPr>
              <w:tabs>
                <w:tab w:val="left" w:pos="1418"/>
              </w:tabs>
              <w:spacing w:before="80" w:after="80" w:line="240" w:lineRule="auto"/>
              <w:ind w:right="-6"/>
              <w:rPr>
                <w:rFonts w:asciiTheme="majorHAnsi" w:hAnsiTheme="majorHAnsi" w:cs="Tahoma"/>
                <w:szCs w:val="22"/>
              </w:rPr>
            </w:pPr>
          </w:p>
        </w:tc>
        <w:tc>
          <w:tcPr>
            <w:tcW w:w="886" w:type="dxa"/>
            <w:vAlign w:val="bottom"/>
          </w:tcPr>
          <w:p w14:paraId="724475CE" w14:textId="77777777" w:rsidR="00E935BC" w:rsidRPr="009B44E2" w:rsidRDefault="00E935BC" w:rsidP="00E642DC">
            <w:pPr>
              <w:tabs>
                <w:tab w:val="left" w:pos="1418"/>
              </w:tabs>
              <w:spacing w:before="80" w:after="80" w:line="240" w:lineRule="auto"/>
              <w:ind w:right="-6"/>
              <w:jc w:val="center"/>
              <w:rPr>
                <w:rFonts w:asciiTheme="majorHAnsi" w:hAnsiTheme="majorHAnsi" w:cs="Tahoma"/>
                <w:szCs w:val="22"/>
              </w:rPr>
            </w:pPr>
            <w:r w:rsidRPr="009B44E2">
              <w:rPr>
                <w:rFonts w:asciiTheme="majorHAnsi" w:hAnsiTheme="majorHAnsi" w:cs="Tahoma"/>
                <w:szCs w:val="22"/>
              </w:rPr>
              <w:t>Date:</w:t>
            </w:r>
          </w:p>
        </w:tc>
        <w:tc>
          <w:tcPr>
            <w:tcW w:w="2126" w:type="dxa"/>
            <w:tcBorders>
              <w:top w:val="dashSmallGap" w:sz="4" w:space="0" w:color="auto"/>
              <w:bottom w:val="dashSmallGap" w:sz="4" w:space="0" w:color="auto"/>
            </w:tcBorders>
            <w:vAlign w:val="bottom"/>
          </w:tcPr>
          <w:p w14:paraId="47684690" w14:textId="77777777" w:rsidR="00E935BC" w:rsidRPr="009B44E2" w:rsidRDefault="00E935BC" w:rsidP="00300394">
            <w:pPr>
              <w:tabs>
                <w:tab w:val="left" w:pos="1418"/>
              </w:tabs>
              <w:spacing w:before="80" w:after="80" w:line="240" w:lineRule="auto"/>
              <w:ind w:right="-6"/>
              <w:rPr>
                <w:rFonts w:asciiTheme="majorHAnsi" w:hAnsiTheme="majorHAnsi" w:cs="Tahoma"/>
                <w:szCs w:val="22"/>
              </w:rPr>
            </w:pPr>
          </w:p>
        </w:tc>
      </w:tr>
      <w:tr w:rsidR="00E935BC" w:rsidRPr="009B44E2" w14:paraId="2115979E" w14:textId="77777777" w:rsidTr="006A44A9">
        <w:trPr>
          <w:trHeight w:val="567"/>
          <w:jc w:val="center"/>
        </w:trPr>
        <w:tc>
          <w:tcPr>
            <w:tcW w:w="1669" w:type="dxa"/>
            <w:vAlign w:val="bottom"/>
          </w:tcPr>
          <w:p w14:paraId="59A393C5" w14:textId="77777777" w:rsidR="00E935BC" w:rsidRPr="009B44E2" w:rsidRDefault="00E935BC" w:rsidP="00300394">
            <w:pPr>
              <w:tabs>
                <w:tab w:val="left" w:pos="1418"/>
              </w:tabs>
              <w:spacing w:before="80" w:after="80" w:line="240" w:lineRule="auto"/>
              <w:ind w:right="-6"/>
              <w:rPr>
                <w:rFonts w:asciiTheme="majorHAnsi" w:hAnsiTheme="majorHAnsi" w:cs="Tahoma"/>
                <w:szCs w:val="22"/>
              </w:rPr>
            </w:pPr>
            <w:r w:rsidRPr="009B44E2">
              <w:rPr>
                <w:rFonts w:asciiTheme="majorHAnsi" w:hAnsiTheme="majorHAnsi" w:cs="Tahoma"/>
                <w:szCs w:val="22"/>
              </w:rPr>
              <w:t>RTOP:</w:t>
            </w:r>
          </w:p>
        </w:tc>
        <w:tc>
          <w:tcPr>
            <w:tcW w:w="4960" w:type="dxa"/>
            <w:tcBorders>
              <w:top w:val="dashSmallGap" w:sz="4" w:space="0" w:color="auto"/>
              <w:bottom w:val="dashSmallGap" w:sz="4" w:space="0" w:color="auto"/>
            </w:tcBorders>
            <w:vAlign w:val="bottom"/>
          </w:tcPr>
          <w:p w14:paraId="7368D0BE" w14:textId="77777777" w:rsidR="00E935BC" w:rsidRPr="009B44E2" w:rsidRDefault="00E935BC" w:rsidP="00300394">
            <w:pPr>
              <w:tabs>
                <w:tab w:val="left" w:pos="1418"/>
              </w:tabs>
              <w:spacing w:before="80" w:after="80" w:line="240" w:lineRule="auto"/>
              <w:ind w:right="-6"/>
              <w:rPr>
                <w:rFonts w:asciiTheme="majorHAnsi" w:hAnsiTheme="majorHAnsi" w:cs="Tahoma"/>
                <w:szCs w:val="22"/>
              </w:rPr>
            </w:pPr>
          </w:p>
        </w:tc>
        <w:tc>
          <w:tcPr>
            <w:tcW w:w="886" w:type="dxa"/>
            <w:vAlign w:val="bottom"/>
          </w:tcPr>
          <w:p w14:paraId="171D039C" w14:textId="77777777" w:rsidR="00E935BC" w:rsidRPr="009B44E2" w:rsidRDefault="00E935BC" w:rsidP="00E642DC">
            <w:pPr>
              <w:tabs>
                <w:tab w:val="left" w:pos="1418"/>
              </w:tabs>
              <w:spacing w:before="80" w:after="80" w:line="240" w:lineRule="auto"/>
              <w:ind w:right="-6"/>
              <w:jc w:val="center"/>
              <w:rPr>
                <w:rFonts w:asciiTheme="majorHAnsi" w:hAnsiTheme="majorHAnsi" w:cs="Tahoma"/>
                <w:szCs w:val="22"/>
              </w:rPr>
            </w:pPr>
            <w:r w:rsidRPr="009B44E2">
              <w:rPr>
                <w:rFonts w:asciiTheme="majorHAnsi" w:hAnsiTheme="majorHAnsi" w:cs="Tahoma"/>
                <w:szCs w:val="22"/>
              </w:rPr>
              <w:t>Date:</w:t>
            </w:r>
          </w:p>
        </w:tc>
        <w:tc>
          <w:tcPr>
            <w:tcW w:w="2126" w:type="dxa"/>
            <w:tcBorders>
              <w:top w:val="dashSmallGap" w:sz="4" w:space="0" w:color="auto"/>
              <w:bottom w:val="dashSmallGap" w:sz="4" w:space="0" w:color="auto"/>
            </w:tcBorders>
            <w:vAlign w:val="bottom"/>
          </w:tcPr>
          <w:p w14:paraId="4F203171" w14:textId="77777777" w:rsidR="00E935BC" w:rsidRPr="009B44E2" w:rsidRDefault="00E935BC" w:rsidP="00300394">
            <w:pPr>
              <w:tabs>
                <w:tab w:val="left" w:pos="1418"/>
              </w:tabs>
              <w:spacing w:before="80" w:after="80" w:line="240" w:lineRule="auto"/>
              <w:ind w:right="-6"/>
              <w:rPr>
                <w:rFonts w:asciiTheme="majorHAnsi" w:hAnsiTheme="majorHAnsi" w:cs="Tahoma"/>
                <w:szCs w:val="22"/>
              </w:rPr>
            </w:pPr>
          </w:p>
        </w:tc>
      </w:tr>
    </w:tbl>
    <w:p w14:paraId="7D412904" w14:textId="163C3B8B" w:rsidR="006A44A9" w:rsidRPr="009B44E2" w:rsidRDefault="006A44A9">
      <w:pPr>
        <w:widowControl/>
        <w:spacing w:before="0" w:line="240" w:lineRule="auto"/>
        <w:ind w:right="0"/>
        <w:rPr>
          <w:rFonts w:asciiTheme="majorHAnsi" w:hAnsiTheme="majorHAnsi" w:cs="Tahoma"/>
          <w:b/>
          <w:szCs w:val="22"/>
        </w:rPr>
      </w:pPr>
    </w:p>
    <w:p w14:paraId="54663A86" w14:textId="12FE3F56" w:rsidR="00B02138" w:rsidRPr="00B02138" w:rsidRDefault="00B02138" w:rsidP="004945AE">
      <w:pPr>
        <w:tabs>
          <w:tab w:val="left" w:pos="426"/>
          <w:tab w:val="left" w:pos="1418"/>
          <w:tab w:val="left" w:pos="1517"/>
          <w:tab w:val="left" w:pos="3686"/>
          <w:tab w:val="center" w:pos="5386"/>
          <w:tab w:val="left" w:pos="6237"/>
        </w:tabs>
        <w:spacing w:before="80" w:after="80" w:line="240" w:lineRule="auto"/>
        <w:ind w:right="-6"/>
        <w:jc w:val="center"/>
        <w:rPr>
          <w:rFonts w:asciiTheme="majorHAnsi" w:hAnsiTheme="majorHAnsi" w:cs="Tahoma"/>
          <w:b/>
          <w:sz w:val="28"/>
        </w:rPr>
      </w:pPr>
      <w:r w:rsidRPr="00B02138">
        <w:rPr>
          <w:rFonts w:asciiTheme="majorHAnsi" w:hAnsiTheme="majorHAnsi" w:cs="Tahoma"/>
          <w:b/>
          <w:sz w:val="28"/>
        </w:rPr>
        <w:lastRenderedPageBreak/>
        <w:t>SWIMMING NEW ZEALAND - CODE OF CONDUCT</w:t>
      </w:r>
    </w:p>
    <w:p w14:paraId="70E0145F" w14:textId="77777777" w:rsidR="00B02138" w:rsidRPr="009B44E2" w:rsidRDefault="00B02138" w:rsidP="00B02138">
      <w:pPr>
        <w:tabs>
          <w:tab w:val="left" w:pos="426"/>
          <w:tab w:val="left" w:pos="1418"/>
          <w:tab w:val="left" w:pos="3686"/>
          <w:tab w:val="left" w:pos="6237"/>
        </w:tabs>
        <w:spacing w:before="80" w:after="80" w:line="240" w:lineRule="auto"/>
        <w:ind w:left="426" w:right="-6"/>
        <w:rPr>
          <w:rFonts w:asciiTheme="majorHAnsi" w:hAnsiTheme="majorHAnsi" w:cs="Tahoma"/>
          <w:sz w:val="21"/>
          <w:szCs w:val="21"/>
        </w:rPr>
      </w:pPr>
    </w:p>
    <w:p w14:paraId="5F7A7DB7" w14:textId="77777777" w:rsidR="00B02138" w:rsidRPr="004945AE" w:rsidRDefault="00B02138" w:rsidP="006A44A9">
      <w:pPr>
        <w:tabs>
          <w:tab w:val="left" w:pos="426"/>
          <w:tab w:val="left" w:pos="1418"/>
          <w:tab w:val="left" w:pos="3686"/>
          <w:tab w:val="left" w:pos="6237"/>
        </w:tabs>
        <w:spacing w:before="40" w:after="40" w:line="216" w:lineRule="auto"/>
        <w:ind w:right="-6"/>
        <w:rPr>
          <w:rFonts w:asciiTheme="majorHAnsi" w:hAnsiTheme="majorHAnsi" w:cs="Tahoma"/>
          <w:b/>
          <w:sz w:val="24"/>
          <w:szCs w:val="21"/>
        </w:rPr>
      </w:pPr>
      <w:r w:rsidRPr="004945AE">
        <w:rPr>
          <w:rFonts w:asciiTheme="majorHAnsi" w:hAnsiTheme="majorHAnsi" w:cs="Tahoma"/>
          <w:b/>
          <w:sz w:val="24"/>
          <w:szCs w:val="21"/>
        </w:rPr>
        <w:t xml:space="preserve">The following requirements must be met in regard to your conduct: </w:t>
      </w:r>
    </w:p>
    <w:p w14:paraId="7935C366"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Respect the rights, dignity and worth of others. </w:t>
      </w:r>
    </w:p>
    <w:p w14:paraId="1E960BCE"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Be fair, considerate and honest in all dealings with others. </w:t>
      </w:r>
    </w:p>
    <w:p w14:paraId="7D4F991A"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Be professional in, and accept responsibility for, your actions. </w:t>
      </w:r>
    </w:p>
    <w:p w14:paraId="71B16E48"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Make a commitment to providing quality service and performance. </w:t>
      </w:r>
    </w:p>
    <w:p w14:paraId="3EE0B977"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Be aware of, and maintain an uncompromising adhesion to, standards, rules, regulations and policies. </w:t>
      </w:r>
    </w:p>
    <w:p w14:paraId="4E37E711"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Operate within the Constitution, Regulations, Policies and Procedures of Swimming New Zealand and FINA. </w:t>
      </w:r>
    </w:p>
    <w:p w14:paraId="51A8530A"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Abide by the Sports Anti-Doping Rules (as amended from time to time by Drug Free Sport New Zealand). </w:t>
      </w:r>
    </w:p>
    <w:p w14:paraId="418674A2"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Understand the possible consequences of breaching the Swimming New Zealand Code of Conduct. </w:t>
      </w:r>
    </w:p>
    <w:p w14:paraId="5E354810"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Immediately report any breaches of Swimming New Zealand members to the appropriate authority. </w:t>
      </w:r>
    </w:p>
    <w:p w14:paraId="3D1A6627"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Refrain from any form of abuse towards others. </w:t>
      </w:r>
    </w:p>
    <w:p w14:paraId="38CDC5ED"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Refrain from any form of harassment towards others. </w:t>
      </w:r>
    </w:p>
    <w:p w14:paraId="492EF42E"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Refrain from any form of discrimination towards others. </w:t>
      </w:r>
    </w:p>
    <w:p w14:paraId="295A75CF"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Refrain from any form of victimisation towards others. </w:t>
      </w:r>
    </w:p>
    <w:p w14:paraId="0E664BA9"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Provide a safe environment for the conduct of the activity in accordance with relevant Swimming New Zealand policy. </w:t>
      </w:r>
    </w:p>
    <w:p w14:paraId="0571547C"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Show concern and caution towards others who may be sick or injured. </w:t>
      </w:r>
    </w:p>
    <w:p w14:paraId="67C2D477"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Be a positive role model. </w:t>
      </w:r>
    </w:p>
    <w:p w14:paraId="385DB4A5"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To not provide comment to any media on behalf of Swimming New Zealand. </w:t>
      </w:r>
    </w:p>
    <w:p w14:paraId="7DE7E87E"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To not speak to any media in a negative way regarding Swimming New Zealand. </w:t>
      </w:r>
    </w:p>
    <w:p w14:paraId="44CF1FB6" w14:textId="77777777" w:rsidR="00B02138" w:rsidRPr="004945AE" w:rsidRDefault="00B02138" w:rsidP="006A44A9">
      <w:pPr>
        <w:numPr>
          <w:ilvl w:val="0"/>
          <w:numId w:val="1"/>
        </w:numPr>
        <w:tabs>
          <w:tab w:val="left" w:pos="426"/>
          <w:tab w:val="left" w:pos="1418"/>
          <w:tab w:val="left" w:pos="3686"/>
          <w:tab w:val="left" w:pos="6237"/>
        </w:tabs>
        <w:spacing w:before="40" w:after="40" w:line="216" w:lineRule="auto"/>
        <w:ind w:left="426" w:right="-6"/>
        <w:rPr>
          <w:rFonts w:asciiTheme="majorHAnsi" w:hAnsiTheme="majorHAnsi" w:cs="Tahoma"/>
          <w:sz w:val="21"/>
          <w:szCs w:val="21"/>
        </w:rPr>
      </w:pPr>
      <w:r w:rsidRPr="004945AE">
        <w:rPr>
          <w:rFonts w:asciiTheme="majorHAnsi" w:hAnsiTheme="majorHAnsi" w:cs="Tahoma"/>
          <w:sz w:val="21"/>
          <w:szCs w:val="21"/>
        </w:rPr>
        <w:t xml:space="preserve">Never act in any way that may bring disrepute or disgrace to Swimming New Zealand members, its stakeholders and/or its sponsors, potential sponsors and/or partners. </w:t>
      </w:r>
    </w:p>
    <w:p w14:paraId="59005F5C" w14:textId="77777777" w:rsidR="00B02138" w:rsidRPr="004945AE" w:rsidRDefault="00B02138" w:rsidP="006A44A9">
      <w:pPr>
        <w:tabs>
          <w:tab w:val="left" w:pos="426"/>
          <w:tab w:val="left" w:pos="1418"/>
          <w:tab w:val="left" w:pos="3686"/>
          <w:tab w:val="left" w:pos="6237"/>
        </w:tabs>
        <w:spacing w:before="40" w:after="40" w:line="216" w:lineRule="auto"/>
        <w:ind w:left="66" w:right="-6"/>
        <w:rPr>
          <w:rFonts w:asciiTheme="majorHAnsi" w:hAnsiTheme="majorHAnsi" w:cs="Tahoma"/>
          <w:sz w:val="21"/>
          <w:szCs w:val="21"/>
        </w:rPr>
      </w:pPr>
      <w:r w:rsidRPr="004945AE">
        <w:rPr>
          <w:rFonts w:asciiTheme="majorHAnsi" w:hAnsiTheme="majorHAnsi" w:cs="Tahoma"/>
          <w:sz w:val="21"/>
          <w:szCs w:val="21"/>
        </w:rPr>
        <w:t>Swimming New Zealand expects all members, supporters, advisors, staff and associates of Swimming New Zealand to abide by the Code of Conduct and uphold the principles and values of the organisation and the Swimming New Zealand Member Protection Policy. Members should recognise that at all times they have a responsibility to a duty of care to all Swimming New Zealand members.</w:t>
      </w:r>
    </w:p>
    <w:p w14:paraId="31CFA852" w14:textId="77777777" w:rsidR="006A44A9" w:rsidRPr="004945AE" w:rsidRDefault="006A44A9" w:rsidP="006A44A9">
      <w:pPr>
        <w:tabs>
          <w:tab w:val="left" w:pos="426"/>
          <w:tab w:val="left" w:pos="1418"/>
          <w:tab w:val="left" w:pos="3686"/>
          <w:tab w:val="left" w:pos="6237"/>
        </w:tabs>
        <w:spacing w:before="40" w:after="40" w:line="216" w:lineRule="auto"/>
        <w:ind w:right="-6"/>
        <w:rPr>
          <w:rFonts w:asciiTheme="majorHAnsi" w:hAnsiTheme="majorHAnsi" w:cs="Tahoma"/>
          <w:sz w:val="21"/>
          <w:szCs w:val="21"/>
        </w:rPr>
      </w:pPr>
    </w:p>
    <w:tbl>
      <w:tblPr>
        <w:tblStyle w:val="TableGrid"/>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5457"/>
      </w:tblGrid>
      <w:tr w:rsidR="006A44A9" w:rsidRPr="004945AE" w14:paraId="0DE57701" w14:textId="77777777" w:rsidTr="004945AE">
        <w:tc>
          <w:tcPr>
            <w:tcW w:w="5491" w:type="dxa"/>
          </w:tcPr>
          <w:p w14:paraId="1D93758B" w14:textId="77777777" w:rsidR="006A44A9" w:rsidRPr="004945AE" w:rsidRDefault="006A44A9" w:rsidP="006A44A9">
            <w:pPr>
              <w:tabs>
                <w:tab w:val="left" w:pos="426"/>
                <w:tab w:val="left" w:pos="1418"/>
                <w:tab w:val="left" w:pos="3686"/>
                <w:tab w:val="left" w:pos="6237"/>
              </w:tabs>
              <w:spacing w:before="40" w:after="40" w:line="216" w:lineRule="auto"/>
              <w:ind w:right="-6"/>
              <w:rPr>
                <w:rFonts w:asciiTheme="majorHAnsi" w:hAnsiTheme="majorHAnsi" w:cs="Tahoma"/>
                <w:b/>
                <w:sz w:val="24"/>
                <w:szCs w:val="21"/>
              </w:rPr>
            </w:pPr>
            <w:r w:rsidRPr="004945AE">
              <w:rPr>
                <w:rFonts w:asciiTheme="majorHAnsi" w:hAnsiTheme="majorHAnsi" w:cs="Tahoma"/>
                <w:b/>
                <w:sz w:val="24"/>
                <w:szCs w:val="21"/>
              </w:rPr>
              <w:t xml:space="preserve">In addition a Technical Official will: </w:t>
            </w:r>
          </w:p>
          <w:p w14:paraId="3D110AD8" w14:textId="77777777"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 xml:space="preserve">Agree to abide by the Code of Conduct. </w:t>
            </w:r>
          </w:p>
          <w:p w14:paraId="51D9E6E5" w14:textId="77777777"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 xml:space="preserve">Be consistent objective and courteous when making decisions. </w:t>
            </w:r>
          </w:p>
          <w:p w14:paraId="2F7BC4A5" w14:textId="77777777"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 xml:space="preserve">Not participate (or benefit from assisting others involved) in sports betting or gambling activity associated with swimming events and/or swimming results in which they are participating or have been directly involved in. </w:t>
            </w:r>
          </w:p>
          <w:p w14:paraId="3A33C589" w14:textId="77777777"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 xml:space="preserve">Compliment and encourage all participants. </w:t>
            </w:r>
          </w:p>
          <w:p w14:paraId="6F2DD935" w14:textId="77777777"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 xml:space="preserve">Condemn unsporting behaviour and promote respect for all opponents. </w:t>
            </w:r>
          </w:p>
          <w:p w14:paraId="4CF2A82F" w14:textId="77777777"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proofErr w:type="spellStart"/>
            <w:r w:rsidRPr="004945AE">
              <w:rPr>
                <w:rFonts w:asciiTheme="majorHAnsi" w:hAnsiTheme="majorHAnsi" w:cs="Tahoma"/>
                <w:sz w:val="21"/>
                <w:szCs w:val="21"/>
              </w:rPr>
              <w:t>Emphasise</w:t>
            </w:r>
            <w:proofErr w:type="spellEnd"/>
            <w:r w:rsidRPr="004945AE">
              <w:rPr>
                <w:rFonts w:asciiTheme="majorHAnsi" w:hAnsiTheme="majorHAnsi" w:cs="Tahoma"/>
                <w:sz w:val="21"/>
                <w:szCs w:val="21"/>
              </w:rPr>
              <w:t xml:space="preserve"> the spirit of competition rather than the errors. </w:t>
            </w:r>
          </w:p>
          <w:p w14:paraId="142AFC80" w14:textId="77777777"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 xml:space="preserve">Encourage and promote rule changes, which will make the participation more enjoyable. </w:t>
            </w:r>
          </w:p>
          <w:p w14:paraId="502583C7" w14:textId="77777777"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 xml:space="preserve">Be a good sport yourself. </w:t>
            </w:r>
          </w:p>
          <w:p w14:paraId="4A3D5BDC" w14:textId="77777777"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 xml:space="preserve">Keep up to date with the latest trends in officiating and the principles of growth and development of young people. </w:t>
            </w:r>
          </w:p>
          <w:p w14:paraId="2EF9D659" w14:textId="0112CCE0"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 xml:space="preserve">Remember, you set an example. Your behavior and comments should be positive and supportive. </w:t>
            </w:r>
          </w:p>
          <w:p w14:paraId="41A0DC7D" w14:textId="77777777"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 xml:space="preserve">Place the safety and welfare of the participants above all else. </w:t>
            </w:r>
          </w:p>
          <w:p w14:paraId="22A19F5D" w14:textId="552FE129"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Give all your people a ‘fair go’ regardless of their gender, ability, cultural background or religion.</w:t>
            </w:r>
          </w:p>
        </w:tc>
        <w:tc>
          <w:tcPr>
            <w:tcW w:w="5491" w:type="dxa"/>
          </w:tcPr>
          <w:p w14:paraId="3D30FA7A" w14:textId="77777777" w:rsidR="006A44A9" w:rsidRPr="004945AE" w:rsidRDefault="006A44A9" w:rsidP="006A44A9">
            <w:pPr>
              <w:tabs>
                <w:tab w:val="left" w:pos="426"/>
                <w:tab w:val="left" w:pos="1418"/>
                <w:tab w:val="left" w:pos="3686"/>
                <w:tab w:val="left" w:pos="6237"/>
              </w:tabs>
              <w:spacing w:before="40" w:after="40" w:line="216" w:lineRule="auto"/>
              <w:ind w:right="-6"/>
              <w:rPr>
                <w:rFonts w:asciiTheme="majorHAnsi" w:hAnsiTheme="majorHAnsi" w:cs="Tahoma"/>
                <w:sz w:val="24"/>
                <w:szCs w:val="21"/>
              </w:rPr>
            </w:pPr>
            <w:r w:rsidRPr="004945AE">
              <w:rPr>
                <w:rFonts w:asciiTheme="majorHAnsi" w:hAnsiTheme="majorHAnsi" w:cs="Tahoma"/>
                <w:b/>
                <w:sz w:val="24"/>
                <w:szCs w:val="21"/>
              </w:rPr>
              <w:t>In addition a Parent or Guardian will:</w:t>
            </w:r>
          </w:p>
          <w:p w14:paraId="1B05F224" w14:textId="0F6E72CD"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Agree to abide by the Code of Conduct.</w:t>
            </w:r>
          </w:p>
          <w:p w14:paraId="54C992ED" w14:textId="1B36DB32"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Remember that children participate in sport for their enjoyment, not yours.</w:t>
            </w:r>
          </w:p>
          <w:p w14:paraId="54166C35" w14:textId="2283D3E6"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Encourage children to participate, do not force them.</w:t>
            </w:r>
          </w:p>
          <w:p w14:paraId="2FE5EC15" w14:textId="5A6C5A2B"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Focus on the child’s efforts and performance rather than winning or losing.</w:t>
            </w:r>
          </w:p>
          <w:p w14:paraId="3A466D69" w14:textId="212356EF"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Encourage children always to compete according to the rules and to settle disagreements without resorting to hostility or violence.</w:t>
            </w:r>
          </w:p>
          <w:p w14:paraId="445D97E5" w14:textId="0ACFC73B"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Never ridicule or yell at a child for making a mistake or losing a competition.</w:t>
            </w:r>
          </w:p>
          <w:p w14:paraId="5598F372" w14:textId="601AE352"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Remember that children learn best by example.</w:t>
            </w:r>
          </w:p>
          <w:p w14:paraId="582F9C45" w14:textId="58F39D05"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Support all efforts to remove verbal and physical abuse from sporting activities.</w:t>
            </w:r>
          </w:p>
          <w:p w14:paraId="358AE779" w14:textId="14DBB70A"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Respect officials’ decisions and teach children to do likewise.</w:t>
            </w:r>
          </w:p>
          <w:p w14:paraId="2D6B7147" w14:textId="4C09B587" w:rsidR="006A44A9" w:rsidRPr="004945AE" w:rsidRDefault="006A44A9" w:rsidP="004945AE">
            <w:pPr>
              <w:numPr>
                <w:ilvl w:val="0"/>
                <w:numId w:val="1"/>
              </w:numPr>
              <w:tabs>
                <w:tab w:val="left" w:pos="1418"/>
                <w:tab w:val="left" w:pos="3686"/>
                <w:tab w:val="left" w:pos="6237"/>
              </w:tabs>
              <w:spacing w:before="40" w:after="40" w:line="216" w:lineRule="auto"/>
              <w:ind w:left="76" w:right="-6" w:hanging="142"/>
              <w:rPr>
                <w:rFonts w:asciiTheme="majorHAnsi" w:hAnsiTheme="majorHAnsi" w:cs="Tahoma"/>
                <w:sz w:val="21"/>
                <w:szCs w:val="21"/>
              </w:rPr>
            </w:pPr>
            <w:r w:rsidRPr="004945AE">
              <w:rPr>
                <w:rFonts w:asciiTheme="majorHAnsi" w:hAnsiTheme="majorHAnsi" w:cs="Tahoma"/>
                <w:sz w:val="21"/>
                <w:szCs w:val="21"/>
              </w:rPr>
              <w:t>Show appreciation for coaches, officials and administrators.</w:t>
            </w:r>
          </w:p>
        </w:tc>
      </w:tr>
    </w:tbl>
    <w:p w14:paraId="38232FFF" w14:textId="77777777" w:rsidR="006A44A9" w:rsidRPr="004945AE" w:rsidRDefault="006A44A9" w:rsidP="004945AE">
      <w:pPr>
        <w:tabs>
          <w:tab w:val="left" w:pos="426"/>
          <w:tab w:val="left" w:pos="1418"/>
          <w:tab w:val="left" w:pos="3686"/>
          <w:tab w:val="left" w:pos="6237"/>
        </w:tabs>
        <w:spacing w:before="40" w:after="40" w:line="216" w:lineRule="auto"/>
        <w:ind w:right="-6"/>
        <w:rPr>
          <w:rFonts w:asciiTheme="majorHAnsi" w:hAnsiTheme="majorHAnsi" w:cs="Tahoma"/>
          <w:sz w:val="21"/>
          <w:szCs w:val="21"/>
        </w:rPr>
      </w:pPr>
    </w:p>
    <w:sectPr w:rsidR="006A44A9" w:rsidRPr="004945AE" w:rsidSect="004945AE">
      <w:headerReference w:type="even" r:id="rId11"/>
      <w:headerReference w:type="default" r:id="rId12"/>
      <w:footerReference w:type="even" r:id="rId13"/>
      <w:footerReference w:type="default" r:id="rId14"/>
      <w:headerReference w:type="first" r:id="rId15"/>
      <w:footerReference w:type="first" r:id="rId16"/>
      <w:type w:val="continuous"/>
      <w:pgSz w:w="11900" w:h="16820"/>
      <w:pgMar w:top="993" w:right="567" w:bottom="567" w:left="567" w:header="720" w:footer="720" w:gutter="0"/>
      <w:cols w:space="6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20482" w14:textId="77777777" w:rsidR="006A44A9" w:rsidRDefault="006A44A9" w:rsidP="006E76C9">
      <w:pPr>
        <w:spacing w:before="0" w:line="240" w:lineRule="auto"/>
      </w:pPr>
      <w:r>
        <w:separator/>
      </w:r>
    </w:p>
  </w:endnote>
  <w:endnote w:type="continuationSeparator" w:id="0">
    <w:p w14:paraId="712D81D4" w14:textId="77777777" w:rsidR="006A44A9" w:rsidRDefault="006A44A9" w:rsidP="006E76C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E7F430" w14:textId="77777777" w:rsidR="006A44A9" w:rsidRDefault="006A44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A261AA" w14:textId="56307DF0" w:rsidR="006A44A9" w:rsidRPr="008E6EA2" w:rsidRDefault="008E6EA2" w:rsidP="008E6EA2">
    <w:pPr>
      <w:pStyle w:val="Footer"/>
      <w:jc w:val="center"/>
      <w:rPr>
        <w:rFonts w:asciiTheme="majorHAnsi" w:hAnsiTheme="majorHAnsi"/>
        <w:b/>
        <w:color w:val="A6A6A6" w:themeColor="background1" w:themeShade="A6"/>
      </w:rPr>
    </w:pPr>
    <w:r w:rsidRPr="008E6EA2">
      <w:rPr>
        <w:rFonts w:asciiTheme="majorHAnsi" w:hAnsiTheme="majorHAnsi"/>
        <w:b/>
        <w:color w:val="A6A6A6" w:themeColor="background1" w:themeShade="A6"/>
      </w:rPr>
      <w:t>Respect I Excellence I Teamwork</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782F8F" w14:textId="77777777" w:rsidR="006A44A9" w:rsidRDefault="006A44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A56BB" w14:textId="77777777" w:rsidR="006A44A9" w:rsidRDefault="006A44A9" w:rsidP="006E76C9">
      <w:pPr>
        <w:spacing w:before="0" w:line="240" w:lineRule="auto"/>
      </w:pPr>
      <w:r>
        <w:separator/>
      </w:r>
    </w:p>
  </w:footnote>
  <w:footnote w:type="continuationSeparator" w:id="0">
    <w:p w14:paraId="07CF6E3C" w14:textId="77777777" w:rsidR="006A44A9" w:rsidRDefault="006A44A9" w:rsidP="006E76C9">
      <w:pPr>
        <w:spacing w:before="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8BDE56" w14:textId="602DC7CF" w:rsidR="006A44A9" w:rsidRDefault="00510F20">
    <w:pPr>
      <w:pStyle w:val="Header"/>
    </w:pPr>
    <w:r>
      <w:rPr>
        <w:noProof/>
      </w:rPr>
      <w:pict w14:anchorId="6084E05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09.25pt;height:169.75pt;rotation:315;z-index:-251649024;mso-wrap-edited:f;mso-position-horizontal:center;mso-position-horizontal-relative:margin;mso-position-vertical:center;mso-position-vertical-relative:margin" wrapcoords="21377 5352 14919 5447 14728 5447 14633 5638 14601 6594 14569 12902 12120 5830 11611 4492 11229 5543 10974 6403 10275 10991 8493 6690 7952 5447 7793 5638 7030 5256 5885 5447 5662 5447 5567 5734 5503 7263 5535 9557 3594 6116 2799 5352 922 5447 731 5447 636 5734 604 16056 858 16821 2894 16725 3435 16247 3881 15578 4326 14527 5726 16916 5885 17107 6203 16821 6330 16438 6330 12138 6871 13476 8557 17203 8652 16916 9002 16725 9066 16343 9257 16438 9925 17299 10211 16247 10625 13953 11992 13953 12724 15961 13519 17490 13869 16630 13806 16056 13488 14145 13965 15387 15015 17299 15333 16534 15364 13284 15714 12042 17082 11946 19405 16916 19564 17012 19913 16725 20009 16438 20009 7741 20550 7072 21440 6881 21536 6594 21568 5925 21377 5352" fillcolor="#f2dbdb [661]"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7A01F6" w14:textId="49C5E755" w:rsidR="006A44A9" w:rsidRDefault="006A44A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DE1CE5" w14:textId="57574383" w:rsidR="006A44A9" w:rsidRDefault="00510F20">
    <w:pPr>
      <w:pStyle w:val="Header"/>
    </w:pPr>
    <w:r>
      <w:rPr>
        <w:noProof/>
      </w:rPr>
      <w:pict w14:anchorId="4594A85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9.25pt;height:169.75pt;rotation:315;z-index:-251646976;mso-wrap-edited:f;mso-position-horizontal:center;mso-position-horizontal-relative:margin;mso-position-vertical:center;mso-position-vertical-relative:margin" wrapcoords="21377 5352 14919 5447 14728 5447 14633 5638 14601 6594 14569 12902 12120 5830 11611 4492 11229 5543 10974 6403 10275 10991 8493 6690 7952 5447 7793 5638 7030 5256 5885 5447 5662 5447 5567 5734 5503 7263 5535 9557 3594 6116 2799 5352 922 5447 731 5447 636 5734 604 16056 858 16821 2894 16725 3435 16247 3881 15578 4326 14527 5726 16916 5885 17107 6203 16821 6330 16438 6330 12138 6871 13476 8557 17203 8652 16916 9002 16725 9066 16343 9257 16438 9925 17299 10211 16247 10625 13953 11992 13953 12724 15961 13519 17490 13869 16630 13806 16056 13488 14145 13965 15387 15015 17299 15333 16534 15364 13284 15714 12042 17082 11946 19405 16916 19564 17012 19913 16725 20009 16438 20009 7741 20550 7072 21440 6881 21536 6594 21568 5925 21377 5352" fillcolor="#f2dbdb [661]"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B84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C7B6EEF"/>
    <w:multiLevelType w:val="hybridMultilevel"/>
    <w:tmpl w:val="382EAA44"/>
    <w:lvl w:ilvl="0" w:tplc="7256DFAA">
      <w:start w:val="1"/>
      <w:numFmt w:val="bullet"/>
      <w:lvlText w:val="-"/>
      <w:lvlJc w:val="left"/>
      <w:pPr>
        <w:ind w:left="720" w:hanging="360"/>
      </w:pPr>
      <w:rPr>
        <w:rFonts w:ascii="Courier New" w:hAnsi="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EE63B07"/>
    <w:multiLevelType w:val="hybridMultilevel"/>
    <w:tmpl w:val="77128200"/>
    <w:lvl w:ilvl="0" w:tplc="14090001">
      <w:start w:val="1"/>
      <w:numFmt w:val="bullet"/>
      <w:lvlText w:val=""/>
      <w:lvlJc w:val="left"/>
      <w:pPr>
        <w:ind w:left="720" w:hanging="360"/>
      </w:pPr>
      <w:rPr>
        <w:rFonts w:ascii="Symbol" w:hAnsi="Symbol" w:hint="default"/>
      </w:rPr>
    </w:lvl>
    <w:lvl w:ilvl="1" w:tplc="5D5CECB4">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74AE7794"/>
    <w:multiLevelType w:val="hybridMultilevel"/>
    <w:tmpl w:val="906C09E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79021734"/>
    <w:multiLevelType w:val="hybridMultilevel"/>
    <w:tmpl w:val="A1524EE0"/>
    <w:lvl w:ilvl="0" w:tplc="14090001">
      <w:start w:val="1"/>
      <w:numFmt w:val="bullet"/>
      <w:lvlText w:val=""/>
      <w:lvlJc w:val="left"/>
      <w:pPr>
        <w:ind w:left="720" w:hanging="360"/>
      </w:pPr>
      <w:rPr>
        <w:rFonts w:ascii="Symbol" w:hAnsi="Symbol" w:hint="default"/>
      </w:rPr>
    </w:lvl>
    <w:lvl w:ilvl="1" w:tplc="7256DFAA">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F3F"/>
    <w:rsid w:val="00001FCA"/>
    <w:rsid w:val="000B4741"/>
    <w:rsid w:val="001251D0"/>
    <w:rsid w:val="0018543C"/>
    <w:rsid w:val="001E6C9B"/>
    <w:rsid w:val="00296B09"/>
    <w:rsid w:val="00300394"/>
    <w:rsid w:val="0031038E"/>
    <w:rsid w:val="00387D06"/>
    <w:rsid w:val="0043341D"/>
    <w:rsid w:val="0046557B"/>
    <w:rsid w:val="004945AE"/>
    <w:rsid w:val="00510F20"/>
    <w:rsid w:val="005B08B7"/>
    <w:rsid w:val="005E35E3"/>
    <w:rsid w:val="00602733"/>
    <w:rsid w:val="00630E9D"/>
    <w:rsid w:val="006A44A9"/>
    <w:rsid w:val="006E76C9"/>
    <w:rsid w:val="00753251"/>
    <w:rsid w:val="00796E07"/>
    <w:rsid w:val="008B3D06"/>
    <w:rsid w:val="008E6EA2"/>
    <w:rsid w:val="009140AB"/>
    <w:rsid w:val="009471CE"/>
    <w:rsid w:val="009B44E2"/>
    <w:rsid w:val="009D32D9"/>
    <w:rsid w:val="00A07836"/>
    <w:rsid w:val="00AA0AEA"/>
    <w:rsid w:val="00AE3D9D"/>
    <w:rsid w:val="00B02138"/>
    <w:rsid w:val="00B30D87"/>
    <w:rsid w:val="00BF1A27"/>
    <w:rsid w:val="00CD097A"/>
    <w:rsid w:val="00CE080E"/>
    <w:rsid w:val="00CF2F3F"/>
    <w:rsid w:val="00D66B80"/>
    <w:rsid w:val="00DE7D55"/>
    <w:rsid w:val="00E642DC"/>
    <w:rsid w:val="00E85CE7"/>
    <w:rsid w:val="00E935BC"/>
    <w:rsid w:val="00ED3AC3"/>
    <w:rsid w:val="00F3110D"/>
    <w:rsid w:val="00F5529F"/>
    <w:rsid w:val="00FC00A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434777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NZ"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240" w:line="300" w:lineRule="auto"/>
      <w:ind w:right="400"/>
    </w:pPr>
    <w:rPr>
      <w:snapToGrid w:val="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widowControl w:val="0"/>
      <w:jc w:val="both"/>
    </w:pPr>
    <w:rPr>
      <w:rFonts w:ascii="Arial" w:hAnsi="Arial"/>
      <w:snapToGrid w:val="0"/>
      <w:sz w:val="40"/>
      <w:lang w:val="en-US"/>
    </w:rPr>
  </w:style>
  <w:style w:type="paragraph" w:styleId="Header">
    <w:name w:val="header"/>
    <w:basedOn w:val="Normal"/>
    <w:link w:val="HeaderChar"/>
    <w:rsid w:val="006E76C9"/>
    <w:pPr>
      <w:tabs>
        <w:tab w:val="center" w:pos="4513"/>
        <w:tab w:val="right" w:pos="9026"/>
      </w:tabs>
    </w:pPr>
  </w:style>
  <w:style w:type="character" w:customStyle="1" w:styleId="HeaderChar">
    <w:name w:val="Header Char"/>
    <w:link w:val="Header"/>
    <w:rsid w:val="006E76C9"/>
    <w:rPr>
      <w:snapToGrid w:val="0"/>
      <w:sz w:val="22"/>
      <w:lang w:val="en-US" w:eastAsia="en-US"/>
    </w:rPr>
  </w:style>
  <w:style w:type="paragraph" w:styleId="Footer">
    <w:name w:val="footer"/>
    <w:basedOn w:val="Normal"/>
    <w:link w:val="FooterChar"/>
    <w:rsid w:val="006E76C9"/>
    <w:pPr>
      <w:tabs>
        <w:tab w:val="center" w:pos="4513"/>
        <w:tab w:val="right" w:pos="9026"/>
      </w:tabs>
    </w:pPr>
  </w:style>
  <w:style w:type="character" w:customStyle="1" w:styleId="FooterChar">
    <w:name w:val="Footer Char"/>
    <w:link w:val="Footer"/>
    <w:rsid w:val="006E76C9"/>
    <w:rPr>
      <w:snapToGrid w:val="0"/>
      <w:sz w:val="22"/>
      <w:lang w:val="en-US" w:eastAsia="en-US"/>
    </w:rPr>
  </w:style>
  <w:style w:type="table" w:styleId="TableGrid">
    <w:name w:val="Table Grid"/>
    <w:basedOn w:val="TableNormal"/>
    <w:rsid w:val="001854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rsid w:val="00B02138"/>
    <w:pPr>
      <w:ind w:left="720"/>
      <w:contextualSpacing/>
    </w:pPr>
  </w:style>
  <w:style w:type="character" w:styleId="Hyperlink">
    <w:name w:val="Hyperlink"/>
    <w:basedOn w:val="DefaultParagraphFont"/>
    <w:rsid w:val="009D32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NZ"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240" w:line="300" w:lineRule="auto"/>
      <w:ind w:right="400"/>
    </w:pPr>
    <w:rPr>
      <w:snapToGrid w:val="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widowControl w:val="0"/>
      <w:jc w:val="both"/>
    </w:pPr>
    <w:rPr>
      <w:rFonts w:ascii="Arial" w:hAnsi="Arial"/>
      <w:snapToGrid w:val="0"/>
      <w:sz w:val="40"/>
      <w:lang w:val="en-US"/>
    </w:rPr>
  </w:style>
  <w:style w:type="paragraph" w:styleId="Header">
    <w:name w:val="header"/>
    <w:basedOn w:val="Normal"/>
    <w:link w:val="HeaderChar"/>
    <w:rsid w:val="006E76C9"/>
    <w:pPr>
      <w:tabs>
        <w:tab w:val="center" w:pos="4513"/>
        <w:tab w:val="right" w:pos="9026"/>
      </w:tabs>
    </w:pPr>
  </w:style>
  <w:style w:type="character" w:customStyle="1" w:styleId="HeaderChar">
    <w:name w:val="Header Char"/>
    <w:link w:val="Header"/>
    <w:rsid w:val="006E76C9"/>
    <w:rPr>
      <w:snapToGrid w:val="0"/>
      <w:sz w:val="22"/>
      <w:lang w:val="en-US" w:eastAsia="en-US"/>
    </w:rPr>
  </w:style>
  <w:style w:type="paragraph" w:styleId="Footer">
    <w:name w:val="footer"/>
    <w:basedOn w:val="Normal"/>
    <w:link w:val="FooterChar"/>
    <w:rsid w:val="006E76C9"/>
    <w:pPr>
      <w:tabs>
        <w:tab w:val="center" w:pos="4513"/>
        <w:tab w:val="right" w:pos="9026"/>
      </w:tabs>
    </w:pPr>
  </w:style>
  <w:style w:type="character" w:customStyle="1" w:styleId="FooterChar">
    <w:name w:val="Footer Char"/>
    <w:link w:val="Footer"/>
    <w:rsid w:val="006E76C9"/>
    <w:rPr>
      <w:snapToGrid w:val="0"/>
      <w:sz w:val="22"/>
      <w:lang w:val="en-US" w:eastAsia="en-US"/>
    </w:rPr>
  </w:style>
  <w:style w:type="table" w:styleId="TableGrid">
    <w:name w:val="Table Grid"/>
    <w:basedOn w:val="TableNormal"/>
    <w:rsid w:val="001854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rsid w:val="00B02138"/>
    <w:pPr>
      <w:ind w:left="720"/>
      <w:contextualSpacing/>
    </w:pPr>
  </w:style>
  <w:style w:type="character" w:styleId="Hyperlink">
    <w:name w:val="Hyperlink"/>
    <w:basedOn w:val="DefaultParagraphFont"/>
    <w:rsid w:val="009D32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3225">
      <w:bodyDiv w:val="1"/>
      <w:marLeft w:val="0"/>
      <w:marRight w:val="0"/>
      <w:marTop w:val="0"/>
      <w:marBottom w:val="0"/>
      <w:divBdr>
        <w:top w:val="none" w:sz="0" w:space="0" w:color="auto"/>
        <w:left w:val="none" w:sz="0" w:space="0" w:color="auto"/>
        <w:bottom w:val="none" w:sz="0" w:space="0" w:color="auto"/>
        <w:right w:val="none" w:sz="0" w:space="0" w:color="auto"/>
      </w:divBdr>
    </w:div>
    <w:div w:id="14248849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RTOP@SWIMWN.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B02DB-6BC9-5D4D-9428-FD620D30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5432</CharactersWithSpaces>
  <SharedDoc>false</SharedDoc>
  <HLinks>
    <vt:vector size="6" baseType="variant">
      <vt:variant>
        <vt:i4>7929921</vt:i4>
      </vt:variant>
      <vt:variant>
        <vt:i4>-1</vt:i4>
      </vt:variant>
      <vt:variant>
        <vt:i4>1060</vt:i4>
      </vt:variant>
      <vt:variant>
        <vt:i4>1</vt:i4>
      </vt:variant>
      <vt:variant>
        <vt:lpwstr>SW CYMK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Barbara Neish</dc:creator>
  <cp:keywords/>
  <dc:description/>
  <cp:lastModifiedBy>Jacqui Forsythe</cp:lastModifiedBy>
  <cp:revision>2</cp:revision>
  <cp:lastPrinted>2018-09-12T09:19:00Z</cp:lastPrinted>
  <dcterms:created xsi:type="dcterms:W3CDTF">2018-11-20T08:09:00Z</dcterms:created>
  <dcterms:modified xsi:type="dcterms:W3CDTF">2018-11-20T08:09:00Z</dcterms:modified>
</cp:coreProperties>
</file>