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A096" w14:textId="77777777" w:rsidR="00CF2F3F" w:rsidRPr="002F4D4E" w:rsidRDefault="003F0763" w:rsidP="00BF1A27">
      <w:pPr>
        <w:tabs>
          <w:tab w:val="left" w:pos="2835"/>
        </w:tabs>
        <w:spacing w:before="0" w:line="360" w:lineRule="auto"/>
        <w:jc w:val="center"/>
        <w:rPr>
          <w:rFonts w:asciiTheme="majorHAnsi" w:hAnsiTheme="majorHAnsi" w:cs="Tahoma"/>
          <w:sz w:val="28"/>
        </w:rPr>
      </w:pPr>
      <w:r w:rsidRPr="009F5DB1">
        <w:rPr>
          <w:rFonts w:asciiTheme="majorHAnsi" w:hAnsiTheme="majorHAnsi"/>
          <w:noProof/>
          <w:snapToGrid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5B2D59" wp14:editId="18E790D1">
            <wp:simplePos x="0" y="0"/>
            <wp:positionH relativeFrom="margin">
              <wp:posOffset>5727700</wp:posOffset>
            </wp:positionH>
            <wp:positionV relativeFrom="margin">
              <wp:posOffset>-8722</wp:posOffset>
            </wp:positionV>
            <wp:extent cx="1007745" cy="1034415"/>
            <wp:effectExtent l="0" t="0" r="8255" b="6985"/>
            <wp:wrapNone/>
            <wp:docPr id="36" name="Picture 36" descr="SW 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W 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C9" w:rsidRPr="002F4D4E">
        <w:rPr>
          <w:rFonts w:asciiTheme="majorHAnsi" w:hAnsiTheme="majorHAnsi" w:cs="Tahoma"/>
          <w:b/>
          <w:sz w:val="28"/>
        </w:rPr>
        <w:t xml:space="preserve">SWIMMING </w:t>
      </w:r>
      <w:r w:rsidR="00CF2F3F" w:rsidRPr="002F4D4E">
        <w:rPr>
          <w:rFonts w:asciiTheme="majorHAnsi" w:hAnsiTheme="majorHAnsi" w:cs="Tahoma"/>
          <w:b/>
          <w:sz w:val="28"/>
        </w:rPr>
        <w:t xml:space="preserve">WELLINGTON </w:t>
      </w:r>
      <w:r w:rsidR="006E76C9" w:rsidRPr="002F4D4E">
        <w:rPr>
          <w:rFonts w:asciiTheme="majorHAnsi" w:hAnsiTheme="majorHAnsi" w:cs="Tahoma"/>
          <w:b/>
          <w:sz w:val="28"/>
        </w:rPr>
        <w:br/>
      </w:r>
      <w:r w:rsidR="00CF2F3F" w:rsidRPr="002F4D4E">
        <w:rPr>
          <w:rFonts w:asciiTheme="majorHAnsi" w:hAnsiTheme="majorHAnsi" w:cs="Tahoma"/>
          <w:sz w:val="28"/>
        </w:rPr>
        <w:t xml:space="preserve">Application to sit </w:t>
      </w:r>
      <w:r w:rsidR="00FC00A3" w:rsidRPr="002F4D4E">
        <w:rPr>
          <w:rFonts w:asciiTheme="majorHAnsi" w:hAnsiTheme="majorHAnsi" w:cs="Tahoma"/>
          <w:sz w:val="28"/>
        </w:rPr>
        <w:t>Regional</w:t>
      </w:r>
      <w:r w:rsidR="00CF2F3F" w:rsidRPr="002F4D4E">
        <w:rPr>
          <w:rFonts w:asciiTheme="majorHAnsi" w:hAnsiTheme="majorHAnsi" w:cs="Tahoma"/>
          <w:sz w:val="28"/>
        </w:rPr>
        <w:t xml:space="preserve"> Technical Officials Examination</w:t>
      </w:r>
    </w:p>
    <w:p w14:paraId="002F7A2E" w14:textId="77777777" w:rsidR="006E76C9" w:rsidRPr="002F4D4E" w:rsidRDefault="006E76C9" w:rsidP="0018543C">
      <w:pPr>
        <w:spacing w:before="0" w:line="360" w:lineRule="auto"/>
        <w:ind w:right="15"/>
        <w:rPr>
          <w:rFonts w:asciiTheme="majorHAnsi" w:hAnsiTheme="majorHAnsi" w:cs="Tahoma"/>
        </w:rPr>
      </w:pPr>
    </w:p>
    <w:p w14:paraId="386EE877" w14:textId="77777777" w:rsidR="002C1974" w:rsidRPr="002F4D4E" w:rsidRDefault="002C1974" w:rsidP="0018543C">
      <w:pPr>
        <w:tabs>
          <w:tab w:val="left" w:pos="1701"/>
          <w:tab w:val="left" w:pos="5954"/>
          <w:tab w:val="left" w:pos="6804"/>
        </w:tabs>
        <w:spacing w:before="0" w:line="360" w:lineRule="auto"/>
        <w:ind w:right="0"/>
        <w:rPr>
          <w:rFonts w:asciiTheme="majorHAnsi" w:hAnsiTheme="majorHAnsi" w:cs="Tahoma"/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462"/>
        <w:gridCol w:w="1046"/>
        <w:gridCol w:w="3751"/>
      </w:tblGrid>
      <w:tr w:rsidR="00D870CE" w:rsidRPr="002F4D4E" w14:paraId="64B22786" w14:textId="77777777" w:rsidTr="003F0763">
        <w:trPr>
          <w:trHeight w:val="567"/>
        </w:trPr>
        <w:tc>
          <w:tcPr>
            <w:tcW w:w="2630" w:type="dxa"/>
            <w:vAlign w:val="bottom"/>
          </w:tcPr>
          <w:p w14:paraId="11D8E817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>Surname</w:t>
            </w:r>
          </w:p>
        </w:tc>
        <w:tc>
          <w:tcPr>
            <w:tcW w:w="2462" w:type="dxa"/>
            <w:tcBorders>
              <w:bottom w:val="dashSmallGap" w:sz="4" w:space="0" w:color="auto"/>
            </w:tcBorders>
            <w:vAlign w:val="bottom"/>
          </w:tcPr>
          <w:p w14:paraId="494C6776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46" w:type="dxa"/>
            <w:tcBorders>
              <w:bottom w:val="dashSmallGap" w:sz="4" w:space="0" w:color="auto"/>
            </w:tcBorders>
            <w:vAlign w:val="bottom"/>
          </w:tcPr>
          <w:p w14:paraId="132A010C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751" w:type="dxa"/>
            <w:tcBorders>
              <w:bottom w:val="dashSmallGap" w:sz="4" w:space="0" w:color="auto"/>
            </w:tcBorders>
            <w:vAlign w:val="bottom"/>
          </w:tcPr>
          <w:p w14:paraId="4D76E168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  <w:tr w:rsidR="00D870CE" w:rsidRPr="002F4D4E" w14:paraId="66FC4290" w14:textId="77777777" w:rsidTr="003F0763">
        <w:trPr>
          <w:trHeight w:val="567"/>
        </w:trPr>
        <w:tc>
          <w:tcPr>
            <w:tcW w:w="2630" w:type="dxa"/>
            <w:vAlign w:val="bottom"/>
          </w:tcPr>
          <w:p w14:paraId="21A32A3B" w14:textId="77777777" w:rsidR="00D870CE" w:rsidRPr="002F4D4E" w:rsidRDefault="00D870CE" w:rsidP="002F4D4E">
            <w:pPr>
              <w:tabs>
                <w:tab w:val="left" w:pos="1418"/>
              </w:tabs>
              <w:spacing w:before="120" w:line="240" w:lineRule="auto"/>
              <w:ind w:right="17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>First Names</w:t>
            </w:r>
          </w:p>
        </w:tc>
        <w:tc>
          <w:tcPr>
            <w:tcW w:w="246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97D827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4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B4C04EB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7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E65806B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  <w:tr w:rsidR="00D870CE" w:rsidRPr="002F4D4E" w14:paraId="07D9C082" w14:textId="77777777" w:rsidTr="003F0763">
        <w:trPr>
          <w:trHeight w:val="567"/>
        </w:trPr>
        <w:tc>
          <w:tcPr>
            <w:tcW w:w="2630" w:type="dxa"/>
            <w:vAlign w:val="bottom"/>
          </w:tcPr>
          <w:p w14:paraId="76928944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>Club</w:t>
            </w:r>
          </w:p>
        </w:tc>
        <w:tc>
          <w:tcPr>
            <w:tcW w:w="246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A8F8AD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46" w:type="dxa"/>
            <w:tcBorders>
              <w:top w:val="dashSmallGap" w:sz="4" w:space="0" w:color="auto"/>
            </w:tcBorders>
            <w:vAlign w:val="bottom"/>
          </w:tcPr>
          <w:p w14:paraId="6358F22B" w14:textId="77777777" w:rsidR="00D870CE" w:rsidRPr="002F4D4E" w:rsidRDefault="002F4D4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>Email</w:t>
            </w:r>
          </w:p>
        </w:tc>
        <w:tc>
          <w:tcPr>
            <w:tcW w:w="37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64F360F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  <w:tr w:rsidR="00D870CE" w:rsidRPr="002F4D4E" w14:paraId="2BF32202" w14:textId="77777777" w:rsidTr="003F0763">
        <w:trPr>
          <w:trHeight w:val="567"/>
        </w:trPr>
        <w:tc>
          <w:tcPr>
            <w:tcW w:w="2630" w:type="dxa"/>
            <w:vAlign w:val="bottom"/>
          </w:tcPr>
          <w:p w14:paraId="47BAF3A6" w14:textId="77777777" w:rsidR="00D870CE" w:rsidRPr="002F4D4E" w:rsidRDefault="00D870CE" w:rsidP="002F4D4E">
            <w:pPr>
              <w:tabs>
                <w:tab w:val="left" w:pos="1418"/>
              </w:tabs>
              <w:spacing w:before="120" w:line="240" w:lineRule="auto"/>
              <w:ind w:right="17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 xml:space="preserve">Mentor </w:t>
            </w:r>
            <w:r w:rsidRPr="002F4D4E">
              <w:rPr>
                <w:rFonts w:asciiTheme="majorHAnsi" w:hAnsiTheme="majorHAnsi" w:cs="Tahoma"/>
              </w:rPr>
              <w:t>(if applicable)</w:t>
            </w:r>
          </w:p>
        </w:tc>
        <w:tc>
          <w:tcPr>
            <w:tcW w:w="246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A21F886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46" w:type="dxa"/>
            <w:tcBorders>
              <w:bottom w:val="dashSmallGap" w:sz="4" w:space="0" w:color="auto"/>
            </w:tcBorders>
            <w:vAlign w:val="bottom"/>
          </w:tcPr>
          <w:p w14:paraId="344828FD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7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F59327F" w14:textId="77777777" w:rsidR="00D870CE" w:rsidRPr="002F4D4E" w:rsidRDefault="00D870CE" w:rsidP="002F4D4E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</w:tbl>
    <w:p w14:paraId="296C6179" w14:textId="77777777" w:rsidR="00D870CE" w:rsidRPr="002F4D4E" w:rsidRDefault="00D870CE" w:rsidP="0018543C">
      <w:pPr>
        <w:tabs>
          <w:tab w:val="left" w:pos="1701"/>
          <w:tab w:val="left" w:pos="5954"/>
          <w:tab w:val="left" w:pos="6804"/>
        </w:tabs>
        <w:spacing w:before="0" w:line="360" w:lineRule="auto"/>
        <w:ind w:right="0"/>
        <w:rPr>
          <w:rFonts w:asciiTheme="majorHAnsi" w:hAnsiTheme="majorHAnsi" w:cs="Tahoma"/>
          <w:b/>
        </w:rPr>
      </w:pPr>
    </w:p>
    <w:p w14:paraId="3DE42205" w14:textId="77777777" w:rsidR="00D870CE" w:rsidRPr="002F4D4E" w:rsidRDefault="00D870CE" w:rsidP="0018543C">
      <w:pPr>
        <w:tabs>
          <w:tab w:val="left" w:pos="1701"/>
          <w:tab w:val="left" w:pos="5954"/>
          <w:tab w:val="left" w:pos="6804"/>
        </w:tabs>
        <w:spacing w:before="0" w:line="360" w:lineRule="auto"/>
        <w:ind w:right="0"/>
        <w:rPr>
          <w:rFonts w:asciiTheme="majorHAnsi" w:hAnsiTheme="majorHAnsi" w:cs="Tahoma"/>
          <w:b/>
        </w:rPr>
      </w:pPr>
    </w:p>
    <w:p w14:paraId="73F9E318" w14:textId="77777777" w:rsidR="002C1974" w:rsidRPr="002F4D4E" w:rsidRDefault="002C1974" w:rsidP="0018543C">
      <w:pPr>
        <w:tabs>
          <w:tab w:val="left" w:pos="1701"/>
          <w:tab w:val="left" w:pos="5954"/>
          <w:tab w:val="left" w:pos="6804"/>
        </w:tabs>
        <w:spacing w:before="0" w:line="360" w:lineRule="auto"/>
        <w:ind w:right="0"/>
        <w:rPr>
          <w:rFonts w:asciiTheme="majorHAnsi" w:hAnsiTheme="majorHAnsi" w:cs="Tahoma"/>
          <w:b/>
        </w:rPr>
      </w:pPr>
    </w:p>
    <w:p w14:paraId="548A0248" w14:textId="77777777" w:rsidR="00CF2F3F" w:rsidRPr="002F4D4E" w:rsidRDefault="00A07836" w:rsidP="0018543C">
      <w:pPr>
        <w:tabs>
          <w:tab w:val="left" w:pos="1701"/>
          <w:tab w:val="left" w:pos="5954"/>
          <w:tab w:val="left" w:pos="6804"/>
        </w:tabs>
        <w:spacing w:before="0" w:line="360" w:lineRule="auto"/>
        <w:ind w:right="0"/>
        <w:rPr>
          <w:rFonts w:asciiTheme="majorHAnsi" w:hAnsiTheme="majorHAnsi" w:cs="Tahoma"/>
        </w:rPr>
      </w:pPr>
      <w:r w:rsidRPr="002F4D4E">
        <w:rPr>
          <w:rFonts w:asciiTheme="majorHAnsi" w:hAnsiTheme="majorHAnsi" w:cs="Tahoma"/>
          <w:b/>
        </w:rPr>
        <w:t>Examination requested</w:t>
      </w:r>
      <w:r w:rsidR="009140AB" w:rsidRPr="002F4D4E">
        <w:rPr>
          <w:rFonts w:asciiTheme="majorHAnsi" w:hAnsiTheme="majorHAnsi" w:cs="Tahoma"/>
        </w:rPr>
        <w:t xml:space="preserve"> (</w:t>
      </w:r>
      <w:r w:rsidR="002C1974" w:rsidRPr="002F4D4E">
        <w:rPr>
          <w:rFonts w:asciiTheme="majorHAnsi" w:hAnsiTheme="majorHAnsi" w:cs="Tahoma"/>
        </w:rPr>
        <w:t>tick</w:t>
      </w:r>
      <w:r w:rsidR="009140AB" w:rsidRPr="002F4D4E">
        <w:rPr>
          <w:rFonts w:asciiTheme="majorHAnsi" w:hAnsiTheme="majorHAnsi" w:cs="Tahoma"/>
        </w:rPr>
        <w:t>)</w:t>
      </w: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2087"/>
        <w:gridCol w:w="618"/>
        <w:gridCol w:w="1854"/>
        <w:gridCol w:w="618"/>
        <w:gridCol w:w="1854"/>
        <w:gridCol w:w="618"/>
        <w:gridCol w:w="1854"/>
        <w:gridCol w:w="618"/>
      </w:tblGrid>
      <w:tr w:rsidR="001251D0" w:rsidRPr="002F4D4E" w14:paraId="3539C22F" w14:textId="77777777" w:rsidTr="008E5AAF">
        <w:trPr>
          <w:trHeight w:val="567"/>
        </w:trPr>
        <w:tc>
          <w:tcPr>
            <w:tcW w:w="2087" w:type="dxa"/>
            <w:tcBorders>
              <w:right w:val="single" w:sz="4" w:space="0" w:color="auto"/>
            </w:tcBorders>
            <w:vAlign w:val="bottom"/>
          </w:tcPr>
          <w:p w14:paraId="4D867A05" w14:textId="079FF894" w:rsidR="001251D0" w:rsidRPr="002F4D4E" w:rsidRDefault="008E5AAF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Inspector or Turns*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E0F1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95033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  <w:r w:rsidRPr="002F4D4E">
              <w:rPr>
                <w:rFonts w:asciiTheme="majorHAnsi" w:hAnsiTheme="majorHAnsi" w:cs="Tahoma"/>
              </w:rPr>
              <w:t>Starter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756B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348E3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  <w:r w:rsidRPr="002F4D4E">
              <w:rPr>
                <w:rFonts w:asciiTheme="majorHAnsi" w:hAnsiTheme="majorHAnsi" w:cs="Tahoma"/>
              </w:rPr>
              <w:t>JOS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FD17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D1FEA" w14:textId="77777777" w:rsidR="001251D0" w:rsidRPr="002F4D4E" w:rsidRDefault="001251D0" w:rsidP="001251D0">
            <w:pPr>
              <w:tabs>
                <w:tab w:val="left" w:pos="1418"/>
              </w:tabs>
              <w:spacing w:before="0" w:line="360" w:lineRule="auto"/>
              <w:ind w:right="15"/>
              <w:jc w:val="right"/>
              <w:rPr>
                <w:rFonts w:asciiTheme="majorHAnsi" w:hAnsiTheme="majorHAnsi" w:cs="Tahoma"/>
              </w:rPr>
            </w:pPr>
            <w:r w:rsidRPr="002F4D4E">
              <w:rPr>
                <w:rFonts w:asciiTheme="majorHAnsi" w:hAnsiTheme="majorHAnsi" w:cs="Tahoma"/>
              </w:rPr>
              <w:t>Referee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3591" w14:textId="77777777" w:rsidR="001251D0" w:rsidRPr="002F4D4E" w:rsidRDefault="001251D0" w:rsidP="000B4741">
            <w:pPr>
              <w:tabs>
                <w:tab w:val="left" w:pos="1418"/>
              </w:tabs>
              <w:spacing w:before="0" w:line="360" w:lineRule="auto"/>
              <w:ind w:right="15"/>
              <w:rPr>
                <w:rFonts w:asciiTheme="majorHAnsi" w:hAnsiTheme="majorHAnsi" w:cs="Tahoma"/>
              </w:rPr>
            </w:pPr>
          </w:p>
        </w:tc>
      </w:tr>
    </w:tbl>
    <w:p w14:paraId="03DB5BFF" w14:textId="77777777" w:rsidR="009140AB" w:rsidRPr="002F4D4E" w:rsidRDefault="009140AB" w:rsidP="0018543C">
      <w:pPr>
        <w:tabs>
          <w:tab w:val="left" w:pos="1276"/>
          <w:tab w:val="left" w:pos="3686"/>
          <w:tab w:val="left" w:pos="6521"/>
        </w:tabs>
        <w:spacing w:before="0" w:line="360" w:lineRule="auto"/>
        <w:ind w:right="-5483"/>
        <w:jc w:val="both"/>
        <w:rPr>
          <w:rFonts w:asciiTheme="majorHAnsi" w:hAnsiTheme="majorHAnsi" w:cs="Tahoma"/>
        </w:rPr>
      </w:pPr>
    </w:p>
    <w:p w14:paraId="4DBDA6C9" w14:textId="77777777" w:rsidR="008E5AAF" w:rsidRDefault="008E5AAF" w:rsidP="008E5AAF">
      <w:pPr>
        <w:tabs>
          <w:tab w:val="left" w:pos="1276"/>
          <w:tab w:val="left" w:pos="3686"/>
          <w:tab w:val="left" w:pos="6237"/>
        </w:tabs>
        <w:spacing w:before="0" w:line="360" w:lineRule="auto"/>
        <w:ind w:right="-5483"/>
        <w:rPr>
          <w:rFonts w:asciiTheme="majorHAnsi" w:hAnsiTheme="majorHAnsi" w:cs="Tahoma"/>
          <w:i/>
          <w:u w:val="single"/>
        </w:rPr>
      </w:pPr>
    </w:p>
    <w:p w14:paraId="1164EDBA" w14:textId="0964691C" w:rsidR="00A07836" w:rsidRPr="00BB5BD9" w:rsidRDefault="008E5AAF" w:rsidP="00BB5BD9">
      <w:pPr>
        <w:tabs>
          <w:tab w:val="left" w:pos="1276"/>
          <w:tab w:val="left" w:pos="3686"/>
          <w:tab w:val="left" w:pos="6237"/>
        </w:tabs>
        <w:spacing w:before="0" w:line="240" w:lineRule="auto"/>
        <w:ind w:right="-5483"/>
        <w:rPr>
          <w:rFonts w:asciiTheme="majorHAnsi" w:hAnsiTheme="majorHAnsi" w:cs="Tahoma"/>
          <w:i/>
        </w:rPr>
      </w:pPr>
      <w:r w:rsidRPr="00BB5BD9">
        <w:rPr>
          <w:rFonts w:asciiTheme="majorHAnsi" w:hAnsiTheme="majorHAnsi" w:cs="Tahoma"/>
          <w:i/>
        </w:rPr>
        <w:t>*Important note for Inspector of Turns applicants</w:t>
      </w:r>
    </w:p>
    <w:p w14:paraId="732804F1" w14:textId="7BF4BFFB" w:rsidR="008E5AAF" w:rsidRDefault="00BB5BD9" w:rsidP="00BB5BD9">
      <w:pPr>
        <w:tabs>
          <w:tab w:val="left" w:pos="1276"/>
          <w:tab w:val="left" w:pos="3686"/>
          <w:tab w:val="left" w:pos="5245"/>
          <w:tab w:val="left" w:pos="6237"/>
        </w:tabs>
        <w:spacing w:before="0" w:line="240" w:lineRule="auto"/>
        <w:ind w:right="-5483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After a minimum of 5 sessions as a trainee, and p</w:t>
      </w:r>
      <w:r w:rsidR="008E5AAF" w:rsidRPr="008E5AAF">
        <w:rPr>
          <w:rFonts w:asciiTheme="majorHAnsi" w:hAnsiTheme="majorHAnsi" w:cs="Tahoma"/>
        </w:rPr>
        <w:t xml:space="preserve">rior to </w:t>
      </w:r>
      <w:r w:rsidR="008E5AAF">
        <w:rPr>
          <w:rFonts w:asciiTheme="majorHAnsi" w:hAnsiTheme="majorHAnsi" w:cs="Tahoma"/>
        </w:rPr>
        <w:t>assessment, IOT trainees</w:t>
      </w:r>
      <w:r w:rsidR="008E5AAF" w:rsidRPr="008E5AAF">
        <w:rPr>
          <w:rFonts w:asciiTheme="majorHAnsi" w:hAnsiTheme="majorHAnsi" w:cs="Tahoma"/>
        </w:rPr>
        <w:t xml:space="preserve"> should complete the online IOT </w:t>
      </w:r>
      <w:r>
        <w:rPr>
          <w:rFonts w:asciiTheme="majorHAnsi" w:hAnsiTheme="majorHAnsi" w:cs="Tahoma"/>
        </w:rPr>
        <w:br/>
      </w:r>
      <w:r w:rsidR="008E5AAF" w:rsidRPr="008E5AAF">
        <w:rPr>
          <w:rFonts w:asciiTheme="majorHAnsi" w:hAnsiTheme="majorHAnsi" w:cs="Tahoma"/>
        </w:rPr>
        <w:t xml:space="preserve">training course </w:t>
      </w:r>
      <w:r w:rsidR="008E5AAF">
        <w:rPr>
          <w:rFonts w:asciiTheme="majorHAnsi" w:hAnsiTheme="majorHAnsi" w:cs="Tahoma"/>
        </w:rPr>
        <w:t xml:space="preserve">at </w:t>
      </w:r>
      <w:hyperlink r:id="rId10" w:history="1">
        <w:r w:rsidR="008E5AAF" w:rsidRPr="00FE4DBA">
          <w:rPr>
            <w:rStyle w:val="Hyperlink"/>
            <w:rFonts w:asciiTheme="majorHAnsi" w:hAnsiTheme="majorHAnsi" w:cs="Tahoma"/>
          </w:rPr>
          <w:t>nswtraining.swimming.org.au</w:t>
        </w:r>
      </w:hyperlink>
      <w:r w:rsidR="008E5AAF">
        <w:rPr>
          <w:rFonts w:asciiTheme="majorHAnsi" w:hAnsiTheme="majorHAnsi" w:cs="Tahoma"/>
        </w:rPr>
        <w:t xml:space="preserve">. </w:t>
      </w:r>
      <w:r>
        <w:rPr>
          <w:rFonts w:asciiTheme="majorHAnsi" w:hAnsiTheme="majorHAnsi" w:cs="Tahoma"/>
        </w:rPr>
        <w:t xml:space="preserve">On completion, </w:t>
      </w:r>
      <w:r w:rsidR="008E5AAF" w:rsidRPr="008E5AAF">
        <w:rPr>
          <w:rFonts w:asciiTheme="majorHAnsi" w:hAnsiTheme="majorHAnsi" w:cs="Tahoma"/>
        </w:rPr>
        <w:t xml:space="preserve">the confirmation email </w:t>
      </w:r>
      <w:r>
        <w:rPr>
          <w:rFonts w:asciiTheme="majorHAnsi" w:hAnsiTheme="majorHAnsi" w:cs="Tahoma"/>
        </w:rPr>
        <w:t>from NSW Swimming must</w:t>
      </w:r>
      <w:r w:rsidR="008E5AAF" w:rsidRPr="008E5AAF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br/>
      </w:r>
      <w:r w:rsidR="008E5AAF" w:rsidRPr="008E5AAF">
        <w:rPr>
          <w:rFonts w:asciiTheme="majorHAnsi" w:hAnsiTheme="majorHAnsi" w:cs="Tahoma"/>
        </w:rPr>
        <w:t>be</w:t>
      </w:r>
      <w:r w:rsidR="008E5AAF">
        <w:rPr>
          <w:rFonts w:asciiTheme="majorHAnsi" w:hAnsiTheme="majorHAnsi" w:cs="Tahoma"/>
        </w:rPr>
        <w:t xml:space="preserve"> forwarded to </w:t>
      </w:r>
      <w:hyperlink r:id="rId11" w:history="1">
        <w:r w:rsidR="008E5AAF" w:rsidRPr="00FE4DBA">
          <w:rPr>
            <w:rStyle w:val="Hyperlink"/>
            <w:rFonts w:asciiTheme="majorHAnsi" w:hAnsiTheme="majorHAnsi" w:cs="Tahoma"/>
          </w:rPr>
          <w:t>rtop@swimwn.co.nz</w:t>
        </w:r>
      </w:hyperlink>
      <w:r w:rsidR="008E5AAF">
        <w:rPr>
          <w:rFonts w:asciiTheme="majorHAnsi" w:hAnsiTheme="majorHAnsi" w:cs="Tahoma"/>
        </w:rPr>
        <w:t xml:space="preserve">. </w:t>
      </w:r>
    </w:p>
    <w:p w14:paraId="6800B2DD" w14:textId="77777777" w:rsidR="002F4D4E" w:rsidRPr="002F4D4E" w:rsidRDefault="002F4D4E" w:rsidP="0018543C">
      <w:pPr>
        <w:tabs>
          <w:tab w:val="left" w:pos="1276"/>
          <w:tab w:val="left" w:pos="3686"/>
          <w:tab w:val="left" w:pos="6237"/>
        </w:tabs>
        <w:spacing w:before="0" w:line="360" w:lineRule="auto"/>
        <w:ind w:right="-5483"/>
        <w:jc w:val="both"/>
        <w:rPr>
          <w:rFonts w:asciiTheme="majorHAnsi" w:hAnsiTheme="majorHAnsi" w:cs="Tahoma"/>
        </w:rPr>
      </w:pPr>
    </w:p>
    <w:p w14:paraId="7DDAAE42" w14:textId="77777777" w:rsidR="00FC00A3" w:rsidRPr="002F4D4E" w:rsidRDefault="00FC00A3" w:rsidP="0018543C">
      <w:pPr>
        <w:tabs>
          <w:tab w:val="left" w:pos="1276"/>
          <w:tab w:val="left" w:pos="3686"/>
          <w:tab w:val="left" w:pos="6237"/>
        </w:tabs>
        <w:spacing w:before="0" w:line="360" w:lineRule="auto"/>
        <w:ind w:right="-5483"/>
        <w:jc w:val="both"/>
        <w:rPr>
          <w:rFonts w:asciiTheme="majorHAnsi" w:hAnsiTheme="majorHAnsi" w:cs="Tahoma"/>
        </w:rPr>
      </w:pPr>
    </w:p>
    <w:tbl>
      <w:tblPr>
        <w:tblpPr w:leftFromText="180" w:rightFromText="180" w:vertAnchor="page" w:horzAnchor="page" w:tblpX="973" w:tblpY="11627"/>
        <w:tblW w:w="10031" w:type="dxa"/>
        <w:tblLook w:val="04A0" w:firstRow="1" w:lastRow="0" w:firstColumn="1" w:lastColumn="0" w:noHBand="0" w:noVBand="1"/>
      </w:tblPr>
      <w:tblGrid>
        <w:gridCol w:w="3085"/>
        <w:gridCol w:w="3544"/>
        <w:gridCol w:w="850"/>
        <w:gridCol w:w="2552"/>
      </w:tblGrid>
      <w:tr w:rsidR="000F7A8D" w:rsidRPr="002F4D4E" w14:paraId="124FA338" w14:textId="77777777" w:rsidTr="00BB5BD9">
        <w:trPr>
          <w:trHeight w:val="567"/>
        </w:trPr>
        <w:tc>
          <w:tcPr>
            <w:tcW w:w="3085" w:type="dxa"/>
            <w:vAlign w:val="bottom"/>
          </w:tcPr>
          <w:p w14:paraId="495C2259" w14:textId="77777777" w:rsidR="000F7A8D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bookmarkStart w:id="0" w:name="_GoBack"/>
            <w:bookmarkEnd w:id="0"/>
            <w:r w:rsidRPr="002F4D4E">
              <w:rPr>
                <w:rFonts w:asciiTheme="majorHAnsi" w:hAnsiTheme="majorHAnsi" w:cs="Tahoma"/>
                <w:b/>
              </w:rPr>
              <w:t>Proposed date and venue</w:t>
            </w:r>
            <w:r w:rsidRPr="002F4D4E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br/>
            </w:r>
            <w:r w:rsidRPr="002F4D4E">
              <w:rPr>
                <w:rFonts w:asciiTheme="majorHAnsi" w:hAnsiTheme="majorHAnsi" w:cs="Tahoma"/>
              </w:rPr>
              <w:t>(of exam</w:t>
            </w:r>
            <w:r>
              <w:rPr>
                <w:rFonts w:asciiTheme="majorHAnsi" w:hAnsiTheme="majorHAnsi" w:cs="Tahoma"/>
              </w:rPr>
              <w:t>)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bottom"/>
          </w:tcPr>
          <w:p w14:paraId="6E9E7A49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bottom"/>
          </w:tcPr>
          <w:p w14:paraId="50C62713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bottom"/>
          </w:tcPr>
          <w:p w14:paraId="5CD5D4C0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  <w:tr w:rsidR="003F0763" w:rsidRPr="002F4D4E" w14:paraId="63666921" w14:textId="77777777" w:rsidTr="00BB5BD9">
        <w:trPr>
          <w:trHeight w:val="567"/>
        </w:trPr>
        <w:tc>
          <w:tcPr>
            <w:tcW w:w="10031" w:type="dxa"/>
            <w:gridSpan w:val="4"/>
            <w:vAlign w:val="bottom"/>
          </w:tcPr>
          <w:p w14:paraId="14354A2D" w14:textId="77777777" w:rsidR="003F0763" w:rsidRDefault="003F0763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jc w:val="center"/>
              <w:rPr>
                <w:rFonts w:asciiTheme="majorHAnsi" w:hAnsiTheme="majorHAnsi" w:cs="Tahoma"/>
                <w:b/>
                <w:szCs w:val="22"/>
              </w:rPr>
            </w:pPr>
          </w:p>
          <w:p w14:paraId="5B6B67FA" w14:textId="77777777" w:rsidR="003F0763" w:rsidRDefault="003F0763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jc w:val="center"/>
              <w:rPr>
                <w:rFonts w:asciiTheme="majorHAnsi" w:hAnsiTheme="majorHAnsi" w:cs="Tahoma"/>
                <w:b/>
                <w:szCs w:val="22"/>
              </w:rPr>
            </w:pPr>
          </w:p>
          <w:p w14:paraId="4280D489" w14:textId="77777777" w:rsidR="003F0763" w:rsidRPr="002F4D4E" w:rsidRDefault="003F0763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jc w:val="center"/>
              <w:rPr>
                <w:rFonts w:asciiTheme="majorHAnsi" w:hAnsiTheme="majorHAnsi" w:cs="Tahoma"/>
                <w:b/>
              </w:rPr>
            </w:pPr>
            <w:r w:rsidRPr="008015FB">
              <w:rPr>
                <w:rFonts w:asciiTheme="majorHAnsi" w:hAnsiTheme="majorHAnsi" w:cs="Tahoma"/>
                <w:b/>
                <w:szCs w:val="22"/>
              </w:rPr>
              <w:t xml:space="preserve">BY SIGNING THIS FORM, </w:t>
            </w:r>
            <w:r>
              <w:rPr>
                <w:rFonts w:asciiTheme="majorHAnsi" w:hAnsiTheme="majorHAnsi" w:cs="Tahoma"/>
                <w:b/>
                <w:szCs w:val="22"/>
              </w:rPr>
              <w:t>THE CANDIDATE</w:t>
            </w:r>
            <w:r w:rsidRPr="008015FB">
              <w:rPr>
                <w:rFonts w:asciiTheme="majorHAnsi" w:hAnsiTheme="majorHAnsi" w:cs="Tahoma"/>
                <w:b/>
                <w:szCs w:val="22"/>
              </w:rPr>
              <w:t xml:space="preserve"> AGREE</w:t>
            </w:r>
            <w:r>
              <w:rPr>
                <w:rFonts w:asciiTheme="majorHAnsi" w:hAnsiTheme="majorHAnsi" w:cs="Tahoma"/>
                <w:b/>
                <w:szCs w:val="22"/>
              </w:rPr>
              <w:t>S</w:t>
            </w:r>
            <w:r w:rsidRPr="008015FB">
              <w:rPr>
                <w:rFonts w:asciiTheme="majorHAnsi" w:hAnsiTheme="majorHAnsi" w:cs="Tahoma"/>
                <w:b/>
                <w:szCs w:val="22"/>
              </w:rPr>
              <w:t xml:space="preserve"> TO ABIDE BY THE SNZ CODE OF CONDUCT</w:t>
            </w:r>
            <w:r>
              <w:rPr>
                <w:rFonts w:asciiTheme="majorHAnsi" w:hAnsiTheme="majorHAnsi" w:cs="Tahoma"/>
                <w:b/>
                <w:szCs w:val="22"/>
              </w:rPr>
              <w:t xml:space="preserve"> (see over)</w:t>
            </w:r>
          </w:p>
        </w:tc>
      </w:tr>
      <w:tr w:rsidR="000F7A8D" w:rsidRPr="002F4D4E" w14:paraId="4642BB7B" w14:textId="77777777" w:rsidTr="00BB5BD9">
        <w:trPr>
          <w:trHeight w:val="567"/>
        </w:trPr>
        <w:tc>
          <w:tcPr>
            <w:tcW w:w="3085" w:type="dxa"/>
            <w:vAlign w:val="bottom"/>
          </w:tcPr>
          <w:p w14:paraId="6ADBFD43" w14:textId="77777777" w:rsidR="000F7A8D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  <w:p w14:paraId="148FF139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Signed by candidate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bottom"/>
          </w:tcPr>
          <w:p w14:paraId="7125D12D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  <w:vAlign w:val="bottom"/>
          </w:tcPr>
          <w:p w14:paraId="52D69166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>Date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bottom"/>
          </w:tcPr>
          <w:p w14:paraId="0C94DF2F" w14:textId="77777777" w:rsidR="000F7A8D" w:rsidRPr="002F4D4E" w:rsidRDefault="000F7A8D" w:rsidP="00BB5BD9">
            <w:pPr>
              <w:tabs>
                <w:tab w:val="left" w:pos="1701"/>
                <w:tab w:val="left" w:pos="5954"/>
                <w:tab w:val="left" w:pos="6804"/>
              </w:tabs>
              <w:spacing w:before="120" w:line="240" w:lineRule="auto"/>
              <w:ind w:right="0"/>
              <w:rPr>
                <w:rFonts w:asciiTheme="majorHAnsi" w:hAnsiTheme="majorHAnsi" w:cs="Tahoma"/>
                <w:b/>
              </w:rPr>
            </w:pPr>
          </w:p>
        </w:tc>
      </w:tr>
      <w:tr w:rsidR="000F7A8D" w:rsidRPr="002F4D4E" w14:paraId="3E507252" w14:textId="77777777" w:rsidTr="00BB5BD9">
        <w:trPr>
          <w:trHeight w:val="567"/>
        </w:trPr>
        <w:tc>
          <w:tcPr>
            <w:tcW w:w="3085" w:type="dxa"/>
            <w:vAlign w:val="bottom"/>
          </w:tcPr>
          <w:p w14:paraId="091F3A60" w14:textId="77777777" w:rsidR="000F7A8D" w:rsidRDefault="000F7A8D" w:rsidP="00BB5BD9">
            <w:pPr>
              <w:tabs>
                <w:tab w:val="left" w:pos="1418"/>
              </w:tabs>
              <w:spacing w:before="120" w:line="240" w:lineRule="auto"/>
              <w:ind w:right="15"/>
              <w:rPr>
                <w:rFonts w:asciiTheme="majorHAnsi" w:hAnsiTheme="majorHAnsi" w:cs="Tahoma"/>
                <w:b/>
              </w:rPr>
            </w:pPr>
          </w:p>
          <w:p w14:paraId="0E0F1C71" w14:textId="77777777" w:rsidR="000F7A8D" w:rsidRPr="002F4D4E" w:rsidRDefault="000F7A8D" w:rsidP="00BB5BD9">
            <w:pPr>
              <w:tabs>
                <w:tab w:val="left" w:pos="1418"/>
              </w:tabs>
              <w:spacing w:before="120" w:line="240" w:lineRule="auto"/>
              <w:ind w:right="15"/>
              <w:rPr>
                <w:rFonts w:asciiTheme="majorHAnsi" w:hAnsiTheme="majorHAnsi" w:cs="Tahoma"/>
                <w:b/>
              </w:rPr>
            </w:pPr>
            <w:r w:rsidRPr="002F4D4E">
              <w:rPr>
                <w:rFonts w:asciiTheme="majorHAnsi" w:hAnsiTheme="majorHAnsi" w:cs="Tahoma"/>
                <w:b/>
              </w:rPr>
              <w:t xml:space="preserve">Centre </w:t>
            </w:r>
            <w:r>
              <w:rPr>
                <w:rFonts w:asciiTheme="majorHAnsi" w:hAnsiTheme="majorHAnsi" w:cs="Tahoma"/>
                <w:b/>
              </w:rPr>
              <w:t>Assessor</w:t>
            </w:r>
            <w:r w:rsidRPr="002F4D4E">
              <w:rPr>
                <w:rFonts w:asciiTheme="majorHAnsi" w:hAnsiTheme="majorHAnsi" w:cs="Tahoma"/>
              </w:rPr>
              <w:t xml:space="preserve"> </w:t>
            </w:r>
            <w:r w:rsidRPr="002F4D4E">
              <w:rPr>
                <w:rFonts w:asciiTheme="majorHAnsi" w:hAnsiTheme="majorHAnsi" w:cs="Tahoma"/>
                <w:noProof/>
              </w:rPr>
              <w:t>(if successful)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bottom"/>
          </w:tcPr>
          <w:p w14:paraId="74C2CAED" w14:textId="77777777" w:rsidR="000F7A8D" w:rsidRPr="002F4D4E" w:rsidRDefault="000F7A8D" w:rsidP="00BB5BD9">
            <w:pPr>
              <w:tabs>
                <w:tab w:val="left" w:pos="1418"/>
              </w:tabs>
              <w:spacing w:before="120" w:line="240" w:lineRule="auto"/>
              <w:ind w:right="15"/>
              <w:rPr>
                <w:rFonts w:asciiTheme="majorHAnsi" w:hAnsiTheme="majorHAnsi" w:cs="Tahoma"/>
              </w:rPr>
            </w:pPr>
          </w:p>
        </w:tc>
        <w:tc>
          <w:tcPr>
            <w:tcW w:w="850" w:type="dxa"/>
            <w:vAlign w:val="bottom"/>
          </w:tcPr>
          <w:p w14:paraId="6FEFE8EB" w14:textId="77777777" w:rsidR="000F7A8D" w:rsidRPr="002F4D4E" w:rsidRDefault="000F7A8D" w:rsidP="00BB5BD9">
            <w:pPr>
              <w:tabs>
                <w:tab w:val="left" w:pos="1418"/>
              </w:tabs>
              <w:spacing w:before="120" w:line="240" w:lineRule="auto"/>
              <w:ind w:right="15"/>
              <w:rPr>
                <w:rFonts w:asciiTheme="majorHAnsi" w:hAnsiTheme="majorHAnsi" w:cs="Tahoma"/>
              </w:rPr>
            </w:pPr>
            <w:r w:rsidRPr="002F4D4E">
              <w:rPr>
                <w:rFonts w:asciiTheme="majorHAnsi" w:hAnsiTheme="majorHAnsi" w:cs="Tahoma"/>
                <w:b/>
              </w:rPr>
              <w:t>Date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bottom"/>
          </w:tcPr>
          <w:p w14:paraId="61C78544" w14:textId="77777777" w:rsidR="000F7A8D" w:rsidRPr="002F4D4E" w:rsidRDefault="000F7A8D" w:rsidP="00BB5BD9">
            <w:pPr>
              <w:tabs>
                <w:tab w:val="left" w:pos="1418"/>
              </w:tabs>
              <w:spacing w:before="120" w:line="240" w:lineRule="auto"/>
              <w:ind w:right="15"/>
              <w:rPr>
                <w:rFonts w:asciiTheme="majorHAnsi" w:hAnsiTheme="majorHAnsi" w:cs="Tahoma"/>
              </w:rPr>
            </w:pPr>
          </w:p>
        </w:tc>
      </w:tr>
    </w:tbl>
    <w:p w14:paraId="2F3E8DDB" w14:textId="77777777" w:rsidR="00BF1A27" w:rsidRDefault="00BF1A27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p w14:paraId="0DD4CAC7" w14:textId="77777777" w:rsidR="003F0763" w:rsidRDefault="003F0763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p w14:paraId="3773DAF5" w14:textId="77777777" w:rsidR="003F0763" w:rsidRDefault="003F0763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p w14:paraId="72A3B85A" w14:textId="77777777" w:rsidR="003F0763" w:rsidRDefault="003F0763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p w14:paraId="0DE43C40" w14:textId="77777777" w:rsidR="003F0763" w:rsidRDefault="003F0763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p w14:paraId="778A008D" w14:textId="77777777" w:rsidR="003F0763" w:rsidRDefault="003F0763" w:rsidP="00BB5BD9">
      <w:pPr>
        <w:tabs>
          <w:tab w:val="left" w:pos="426"/>
          <w:tab w:val="left" w:pos="1418"/>
          <w:tab w:val="left" w:pos="1517"/>
          <w:tab w:val="left" w:pos="3686"/>
          <w:tab w:val="center" w:pos="5386"/>
          <w:tab w:val="left" w:pos="6237"/>
        </w:tabs>
        <w:spacing w:before="80" w:after="80" w:line="240" w:lineRule="auto"/>
        <w:ind w:right="-6"/>
        <w:rPr>
          <w:rFonts w:asciiTheme="majorHAnsi" w:hAnsiTheme="majorHAnsi" w:cs="Tahoma"/>
          <w:b/>
          <w:sz w:val="28"/>
        </w:rPr>
      </w:pPr>
    </w:p>
    <w:p w14:paraId="04440854" w14:textId="77777777" w:rsidR="003F0763" w:rsidRPr="00B02138" w:rsidRDefault="003F0763" w:rsidP="003F0763">
      <w:pPr>
        <w:tabs>
          <w:tab w:val="left" w:pos="426"/>
          <w:tab w:val="left" w:pos="1418"/>
          <w:tab w:val="left" w:pos="1517"/>
          <w:tab w:val="left" w:pos="3686"/>
          <w:tab w:val="center" w:pos="5386"/>
          <w:tab w:val="left" w:pos="6237"/>
        </w:tabs>
        <w:spacing w:before="80" w:after="80" w:line="240" w:lineRule="auto"/>
        <w:ind w:right="-6"/>
        <w:jc w:val="center"/>
        <w:rPr>
          <w:rFonts w:asciiTheme="majorHAnsi" w:hAnsiTheme="majorHAnsi" w:cs="Tahoma"/>
          <w:b/>
          <w:sz w:val="28"/>
        </w:rPr>
      </w:pPr>
      <w:r w:rsidRPr="00B02138">
        <w:rPr>
          <w:rFonts w:asciiTheme="majorHAnsi" w:hAnsiTheme="majorHAnsi" w:cs="Tahoma"/>
          <w:b/>
          <w:sz w:val="28"/>
        </w:rPr>
        <w:t>SWIMMING NEW ZEALAND - CODE OF CONDUCT</w:t>
      </w:r>
    </w:p>
    <w:p w14:paraId="41002F98" w14:textId="77777777" w:rsidR="003F0763" w:rsidRPr="008015FB" w:rsidRDefault="003F0763" w:rsidP="003F0763">
      <w:pPr>
        <w:tabs>
          <w:tab w:val="left" w:pos="426"/>
          <w:tab w:val="left" w:pos="1418"/>
          <w:tab w:val="left" w:pos="3686"/>
          <w:tab w:val="left" w:pos="6237"/>
        </w:tabs>
        <w:spacing w:before="80" w:after="80" w:line="240" w:lineRule="auto"/>
        <w:ind w:left="426" w:right="-6"/>
        <w:rPr>
          <w:rFonts w:asciiTheme="majorHAnsi" w:hAnsiTheme="majorHAnsi" w:cs="Tahoma"/>
          <w:sz w:val="21"/>
          <w:szCs w:val="21"/>
        </w:rPr>
      </w:pPr>
    </w:p>
    <w:p w14:paraId="3F2EB316" w14:textId="77777777" w:rsidR="003F0763" w:rsidRPr="004945AE" w:rsidRDefault="003F0763" w:rsidP="003F0763">
      <w:p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right="-6"/>
        <w:rPr>
          <w:rFonts w:asciiTheme="majorHAnsi" w:hAnsiTheme="majorHAnsi" w:cs="Tahoma"/>
          <w:b/>
          <w:sz w:val="24"/>
          <w:szCs w:val="21"/>
        </w:rPr>
      </w:pPr>
      <w:r w:rsidRPr="004945AE">
        <w:rPr>
          <w:rFonts w:asciiTheme="majorHAnsi" w:hAnsiTheme="majorHAnsi" w:cs="Tahoma"/>
          <w:b/>
          <w:sz w:val="24"/>
          <w:szCs w:val="21"/>
        </w:rPr>
        <w:t xml:space="preserve">The following requirements must be met in regard to your conduct: </w:t>
      </w:r>
    </w:p>
    <w:p w14:paraId="7D9916CD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Respect the rights, dignity and worth of others. </w:t>
      </w:r>
    </w:p>
    <w:p w14:paraId="750C9F12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Be fair, considerate and honest in all dealings with others. </w:t>
      </w:r>
    </w:p>
    <w:p w14:paraId="003F6543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Be professional in, and accept responsibility for, your actions. </w:t>
      </w:r>
    </w:p>
    <w:p w14:paraId="1B1C6839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Make a commitment to providing quality service and performance. </w:t>
      </w:r>
    </w:p>
    <w:p w14:paraId="2BD724FB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Be aware of, and maintain an uncompromising adhesion to, standards, rules, regulations and policies. </w:t>
      </w:r>
    </w:p>
    <w:p w14:paraId="77B283FA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Operate within the Constitution, Regulations, Policies and Procedures of Swimming New Zealand and FINA. </w:t>
      </w:r>
    </w:p>
    <w:p w14:paraId="167E0303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Abide by the Sports Anti-Doping Rules (as amended from time to time by Drug Free Sport New Zealand). </w:t>
      </w:r>
    </w:p>
    <w:p w14:paraId="7B4640DC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Understand the possible consequences of breaching the Swimming New Zealand Code of Conduct. </w:t>
      </w:r>
    </w:p>
    <w:p w14:paraId="51332FA8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Immediately report any breaches of Swimming New Zealand members to the appropriate authority. </w:t>
      </w:r>
    </w:p>
    <w:p w14:paraId="33B82410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Refrain from any form of abuse towards others. </w:t>
      </w:r>
    </w:p>
    <w:p w14:paraId="3A4C4019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Refrain from any form of harassment towards others. </w:t>
      </w:r>
    </w:p>
    <w:p w14:paraId="1A43C119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Refrain from any form of discrimination towards others. </w:t>
      </w:r>
    </w:p>
    <w:p w14:paraId="34539088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Refrain from any form of </w:t>
      </w:r>
      <w:proofErr w:type="spellStart"/>
      <w:r w:rsidRPr="004945AE">
        <w:rPr>
          <w:rFonts w:asciiTheme="majorHAnsi" w:hAnsiTheme="majorHAnsi" w:cs="Tahoma"/>
          <w:sz w:val="21"/>
          <w:szCs w:val="21"/>
        </w:rPr>
        <w:t>victimisation</w:t>
      </w:r>
      <w:proofErr w:type="spellEnd"/>
      <w:r w:rsidRPr="004945AE">
        <w:rPr>
          <w:rFonts w:asciiTheme="majorHAnsi" w:hAnsiTheme="majorHAnsi" w:cs="Tahoma"/>
          <w:sz w:val="21"/>
          <w:szCs w:val="21"/>
        </w:rPr>
        <w:t xml:space="preserve"> towards others. </w:t>
      </w:r>
    </w:p>
    <w:p w14:paraId="04DC90F2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Provide a safe environment for the conduct of the activity in accordance with relevant Swimming New Zealand policy. </w:t>
      </w:r>
    </w:p>
    <w:p w14:paraId="1CB137BB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Show concern and caution towards others who may be sick or injured. </w:t>
      </w:r>
    </w:p>
    <w:p w14:paraId="55B3D407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Be a positive role model. </w:t>
      </w:r>
    </w:p>
    <w:p w14:paraId="6ED9FB3D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To not provide comment to any media on behalf of Swimming New Zealand. </w:t>
      </w:r>
    </w:p>
    <w:p w14:paraId="3B88462D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To not speak to any media in a negative way regarding Swimming New Zealand. </w:t>
      </w:r>
    </w:p>
    <w:p w14:paraId="75F8FF4A" w14:textId="77777777" w:rsidR="003F0763" w:rsidRPr="004945AE" w:rsidRDefault="003F0763" w:rsidP="003F0763">
      <w:pPr>
        <w:numPr>
          <w:ilvl w:val="0"/>
          <w:numId w:val="2"/>
        </w:num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42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Never act in any way that may bring disrepute or disgrace to Swimming New Zealand members, its stakeholders and/or its sponsors, potential sponsors and/or partners. </w:t>
      </w:r>
    </w:p>
    <w:p w14:paraId="6C66BD01" w14:textId="77777777" w:rsidR="003F0763" w:rsidRPr="004945AE" w:rsidRDefault="003F0763" w:rsidP="003F0763">
      <w:p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left="66" w:right="-6"/>
        <w:rPr>
          <w:rFonts w:asciiTheme="majorHAnsi" w:hAnsiTheme="majorHAnsi" w:cs="Tahoma"/>
          <w:sz w:val="21"/>
          <w:szCs w:val="21"/>
        </w:rPr>
      </w:pPr>
      <w:r w:rsidRPr="004945AE">
        <w:rPr>
          <w:rFonts w:asciiTheme="majorHAnsi" w:hAnsiTheme="majorHAnsi" w:cs="Tahoma"/>
          <w:sz w:val="21"/>
          <w:szCs w:val="21"/>
        </w:rPr>
        <w:t xml:space="preserve">Swimming New Zealand expects all members, supporters, advisors, staff and associates of Swimming New Zealand to abide by the Code of Conduct and uphold the principles and values of the </w:t>
      </w:r>
      <w:proofErr w:type="spellStart"/>
      <w:r w:rsidRPr="004945AE">
        <w:rPr>
          <w:rFonts w:asciiTheme="majorHAnsi" w:hAnsiTheme="majorHAnsi" w:cs="Tahoma"/>
          <w:sz w:val="21"/>
          <w:szCs w:val="21"/>
        </w:rPr>
        <w:t>organisation</w:t>
      </w:r>
      <w:proofErr w:type="spellEnd"/>
      <w:r w:rsidRPr="004945AE">
        <w:rPr>
          <w:rFonts w:asciiTheme="majorHAnsi" w:hAnsiTheme="majorHAnsi" w:cs="Tahoma"/>
          <w:sz w:val="21"/>
          <w:szCs w:val="21"/>
        </w:rPr>
        <w:t xml:space="preserve"> and the Swimming New Zealand Member Protection Policy. Members should </w:t>
      </w:r>
      <w:proofErr w:type="spellStart"/>
      <w:r w:rsidRPr="004945AE">
        <w:rPr>
          <w:rFonts w:asciiTheme="majorHAnsi" w:hAnsiTheme="majorHAnsi" w:cs="Tahoma"/>
          <w:sz w:val="21"/>
          <w:szCs w:val="21"/>
        </w:rPr>
        <w:t>recognise</w:t>
      </w:r>
      <w:proofErr w:type="spellEnd"/>
      <w:r w:rsidRPr="004945AE">
        <w:rPr>
          <w:rFonts w:asciiTheme="majorHAnsi" w:hAnsiTheme="majorHAnsi" w:cs="Tahoma"/>
          <w:sz w:val="21"/>
          <w:szCs w:val="21"/>
        </w:rPr>
        <w:t xml:space="preserve"> that at all times they have a responsibility to a duty of care to all Swimming New Zealand members.</w:t>
      </w:r>
    </w:p>
    <w:p w14:paraId="3C6DCAC5" w14:textId="77777777" w:rsidR="003F0763" w:rsidRPr="004945AE" w:rsidRDefault="003F0763" w:rsidP="003F0763">
      <w:pPr>
        <w:tabs>
          <w:tab w:val="left" w:pos="426"/>
          <w:tab w:val="left" w:pos="1418"/>
          <w:tab w:val="left" w:pos="3686"/>
          <w:tab w:val="left" w:pos="6237"/>
        </w:tabs>
        <w:spacing w:before="40" w:after="40" w:line="216" w:lineRule="auto"/>
        <w:ind w:right="-6"/>
        <w:rPr>
          <w:rFonts w:asciiTheme="majorHAnsi" w:hAnsiTheme="majorHAnsi" w:cs="Tahoma"/>
          <w:sz w:val="21"/>
          <w:szCs w:val="21"/>
        </w:rPr>
      </w:pP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5457"/>
      </w:tblGrid>
      <w:tr w:rsidR="003F0763" w:rsidRPr="004945AE" w14:paraId="50CC68E3" w14:textId="77777777" w:rsidTr="008E5AAF">
        <w:tc>
          <w:tcPr>
            <w:tcW w:w="5491" w:type="dxa"/>
          </w:tcPr>
          <w:p w14:paraId="5B08C7B3" w14:textId="77777777" w:rsidR="003F0763" w:rsidRPr="004945AE" w:rsidRDefault="003F0763" w:rsidP="008E5AAF">
            <w:pPr>
              <w:tabs>
                <w:tab w:val="left" w:pos="426"/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right="-6"/>
              <w:rPr>
                <w:rFonts w:asciiTheme="majorHAnsi" w:hAnsiTheme="majorHAnsi" w:cs="Tahoma"/>
                <w:b/>
                <w:sz w:val="24"/>
                <w:szCs w:val="21"/>
              </w:rPr>
            </w:pPr>
            <w:r w:rsidRPr="004945AE">
              <w:rPr>
                <w:rFonts w:asciiTheme="majorHAnsi" w:hAnsiTheme="majorHAnsi" w:cs="Tahoma"/>
                <w:b/>
                <w:sz w:val="24"/>
                <w:szCs w:val="21"/>
              </w:rPr>
              <w:t xml:space="preserve">In addition a Technical Official will: </w:t>
            </w:r>
          </w:p>
          <w:p w14:paraId="7AE1F996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Agree to abide by the Code of Conduct. </w:t>
            </w:r>
          </w:p>
          <w:p w14:paraId="4A30EE58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Be consistent objective and courteous when making decisions. </w:t>
            </w:r>
          </w:p>
          <w:p w14:paraId="523493BD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Not participate (or benefit from assisting others involved) in sports betting or gambling activity associated with swimming events and/or swimming results in which they are participating or have been directly involved in. </w:t>
            </w:r>
          </w:p>
          <w:p w14:paraId="46149778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Compliment and encourage all participants. </w:t>
            </w:r>
          </w:p>
          <w:p w14:paraId="1F03C052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Condemn unsporting </w:t>
            </w:r>
            <w:proofErr w:type="spellStart"/>
            <w:r w:rsidRPr="004945AE">
              <w:rPr>
                <w:rFonts w:asciiTheme="majorHAnsi" w:hAnsiTheme="majorHAnsi" w:cs="Tahoma"/>
                <w:sz w:val="21"/>
                <w:szCs w:val="21"/>
              </w:rPr>
              <w:t>behaviour</w:t>
            </w:r>
            <w:proofErr w:type="spellEnd"/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 and promote respect for all opponents. </w:t>
            </w:r>
          </w:p>
          <w:p w14:paraId="6DF5C894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proofErr w:type="spellStart"/>
            <w:r w:rsidRPr="004945AE">
              <w:rPr>
                <w:rFonts w:asciiTheme="majorHAnsi" w:hAnsiTheme="majorHAnsi" w:cs="Tahoma"/>
                <w:sz w:val="21"/>
                <w:szCs w:val="21"/>
              </w:rPr>
              <w:t>Emphasise</w:t>
            </w:r>
            <w:proofErr w:type="spellEnd"/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 the spirit of competition rather than the errors. </w:t>
            </w:r>
          </w:p>
          <w:p w14:paraId="091CB7DA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Encourage and promote rule changes, which will make the participation more enjoyable. </w:t>
            </w:r>
          </w:p>
          <w:p w14:paraId="2DC5D0D5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Be a good sport yourself. </w:t>
            </w:r>
          </w:p>
          <w:p w14:paraId="18E93C6B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Keep up to date with the latest trends in officiating and the principles of growth and development of young people. </w:t>
            </w:r>
          </w:p>
          <w:p w14:paraId="46BFA1D3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Remember, you set an example. Your behavior and comments should be positive and supportive. </w:t>
            </w:r>
          </w:p>
          <w:p w14:paraId="40AFE409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 xml:space="preserve">Place the safety and welfare of the participants above all else. </w:t>
            </w:r>
          </w:p>
          <w:p w14:paraId="36CBF294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Give all your people a ‘fair go’ regardless of their gender, ability, cultural background or religion.</w:t>
            </w:r>
          </w:p>
        </w:tc>
        <w:tc>
          <w:tcPr>
            <w:tcW w:w="5491" w:type="dxa"/>
          </w:tcPr>
          <w:p w14:paraId="4925F247" w14:textId="77777777" w:rsidR="003F0763" w:rsidRPr="004945AE" w:rsidRDefault="003F0763" w:rsidP="008E5AAF">
            <w:pPr>
              <w:tabs>
                <w:tab w:val="left" w:pos="426"/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right="-6"/>
              <w:rPr>
                <w:rFonts w:asciiTheme="majorHAnsi" w:hAnsiTheme="majorHAnsi" w:cs="Tahoma"/>
                <w:sz w:val="24"/>
                <w:szCs w:val="21"/>
              </w:rPr>
            </w:pPr>
            <w:r w:rsidRPr="004945AE">
              <w:rPr>
                <w:rFonts w:asciiTheme="majorHAnsi" w:hAnsiTheme="majorHAnsi" w:cs="Tahoma"/>
                <w:b/>
                <w:sz w:val="24"/>
                <w:szCs w:val="21"/>
              </w:rPr>
              <w:t>In addition a Parent or Guardian will:</w:t>
            </w:r>
          </w:p>
          <w:p w14:paraId="4FCC77D1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Agree to abide by the Code of Conduct.</w:t>
            </w:r>
          </w:p>
          <w:p w14:paraId="721D6796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Remember that children participate in sport for their enjoyment, not yours.</w:t>
            </w:r>
          </w:p>
          <w:p w14:paraId="6D1BDD73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Encourage children to participate, do not force them.</w:t>
            </w:r>
          </w:p>
          <w:p w14:paraId="610B7DA3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Focus on the child’s efforts and performance rather than winning or losing.</w:t>
            </w:r>
          </w:p>
          <w:p w14:paraId="10DFAF9C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Encourage children always to compete according to the rules and to settle disagreements without resorting to hostility or violence.</w:t>
            </w:r>
          </w:p>
          <w:p w14:paraId="70609B88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Never ridicule or yell at a child for making a mistake or losing a competition.</w:t>
            </w:r>
          </w:p>
          <w:p w14:paraId="453BA286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Remember that children learn best by example.</w:t>
            </w:r>
          </w:p>
          <w:p w14:paraId="1BD6BABC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Support all efforts to remove verbal and physical abuse from sporting activities.</w:t>
            </w:r>
          </w:p>
          <w:p w14:paraId="17C67FC9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Respect officials’ decisions and teach children to do likewise.</w:t>
            </w:r>
          </w:p>
          <w:p w14:paraId="3521126B" w14:textId="77777777" w:rsidR="003F0763" w:rsidRPr="004945AE" w:rsidRDefault="003F0763" w:rsidP="003F0763">
            <w:pPr>
              <w:numPr>
                <w:ilvl w:val="0"/>
                <w:numId w:val="2"/>
              </w:numPr>
              <w:tabs>
                <w:tab w:val="left" w:pos="1418"/>
                <w:tab w:val="left" w:pos="3686"/>
                <w:tab w:val="left" w:pos="6237"/>
              </w:tabs>
              <w:spacing w:before="40" w:after="40" w:line="216" w:lineRule="auto"/>
              <w:ind w:left="76" w:right="-6" w:hanging="142"/>
              <w:rPr>
                <w:rFonts w:asciiTheme="majorHAnsi" w:hAnsiTheme="majorHAnsi" w:cs="Tahoma"/>
                <w:sz w:val="21"/>
                <w:szCs w:val="21"/>
              </w:rPr>
            </w:pPr>
            <w:r w:rsidRPr="004945AE">
              <w:rPr>
                <w:rFonts w:asciiTheme="majorHAnsi" w:hAnsiTheme="majorHAnsi" w:cs="Tahoma"/>
                <w:sz w:val="21"/>
                <w:szCs w:val="21"/>
              </w:rPr>
              <w:t>Show appreciation for coaches, officials and administrators.</w:t>
            </w:r>
          </w:p>
        </w:tc>
      </w:tr>
    </w:tbl>
    <w:p w14:paraId="4CE0BA62" w14:textId="77777777" w:rsidR="003F0763" w:rsidRPr="002F4D4E" w:rsidRDefault="003F0763" w:rsidP="00FC00A3">
      <w:pPr>
        <w:spacing w:before="0" w:line="360" w:lineRule="auto"/>
        <w:ind w:right="0"/>
        <w:rPr>
          <w:rFonts w:asciiTheme="majorHAnsi" w:hAnsiTheme="majorHAnsi" w:cs="Tahoma"/>
        </w:rPr>
      </w:pPr>
    </w:p>
    <w:sectPr w:rsidR="003F0763" w:rsidRPr="002F4D4E" w:rsidSect="003F0763">
      <w:headerReference w:type="even" r:id="rId12"/>
      <w:footerReference w:type="even" r:id="rId13"/>
      <w:footerReference w:type="default" r:id="rId14"/>
      <w:type w:val="continuous"/>
      <w:pgSz w:w="11900" w:h="16820"/>
      <w:pgMar w:top="567" w:right="567" w:bottom="567" w:left="567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EAAF0" w14:textId="77777777" w:rsidR="008E5AAF" w:rsidRDefault="008E5AAF" w:rsidP="006E76C9">
      <w:pPr>
        <w:spacing w:before="0" w:line="240" w:lineRule="auto"/>
      </w:pPr>
      <w:r>
        <w:separator/>
      </w:r>
    </w:p>
  </w:endnote>
  <w:endnote w:type="continuationSeparator" w:id="0">
    <w:p w14:paraId="691A8893" w14:textId="77777777" w:rsidR="008E5AAF" w:rsidRDefault="008E5AAF" w:rsidP="006E76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8FE9" w14:textId="77777777" w:rsidR="008E5AAF" w:rsidRDefault="008E5AAF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CD3C" w14:textId="77777777" w:rsidR="008E5AAF" w:rsidRPr="003F0763" w:rsidRDefault="008E5AAF" w:rsidP="003F0763">
    <w:pPr>
      <w:pStyle w:val="Footer"/>
      <w:jc w:val="center"/>
      <w:rPr>
        <w:rFonts w:asciiTheme="majorHAnsi" w:hAnsiTheme="majorHAnsi"/>
        <w:b/>
        <w:color w:val="A6A6A6" w:themeColor="background1" w:themeShade="A6"/>
      </w:rPr>
    </w:pPr>
    <w:r w:rsidRPr="008E6EA2">
      <w:rPr>
        <w:rFonts w:asciiTheme="majorHAnsi" w:hAnsiTheme="majorHAnsi"/>
        <w:b/>
        <w:color w:val="A6A6A6" w:themeColor="background1" w:themeShade="A6"/>
      </w:rPr>
      <w:t>Respect I Excellence I Teamwork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6178" w14:textId="77777777" w:rsidR="008E5AAF" w:rsidRDefault="008E5AAF" w:rsidP="006E76C9">
      <w:pPr>
        <w:spacing w:before="0" w:line="240" w:lineRule="auto"/>
      </w:pPr>
      <w:r>
        <w:separator/>
      </w:r>
    </w:p>
  </w:footnote>
  <w:footnote w:type="continuationSeparator" w:id="0">
    <w:p w14:paraId="25893E25" w14:textId="77777777" w:rsidR="008E5AAF" w:rsidRDefault="008E5AAF" w:rsidP="006E76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6D77" w14:textId="77777777" w:rsidR="008E5AAF" w:rsidRDefault="008E5AAF">
    <w:pPr>
      <w:pStyle w:val="Header"/>
    </w:pPr>
    <w:sdt>
      <w:sdtPr>
        <w:id w:val="171999623"/>
        <w:placeholder>
          <w:docPart w:val="654720594598E8438D4611378DF4ECB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142C86D4085824081A54F9B92A4A3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2A35C8895C90347AC161FB21376779D"/>
        </w:placeholder>
        <w:temporary/>
        <w:showingPlcHdr/>
      </w:sdtPr>
      <w:sdtContent>
        <w:r>
          <w:t>[Type text]</w:t>
        </w:r>
      </w:sdtContent>
    </w:sdt>
  </w:p>
  <w:p w14:paraId="558E48D1" w14:textId="77777777" w:rsidR="008E5AAF" w:rsidRDefault="008E5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C0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AE7794"/>
    <w:multiLevelType w:val="hybridMultilevel"/>
    <w:tmpl w:val="906C0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F"/>
    <w:rsid w:val="000B4741"/>
    <w:rsid w:val="000F7A8D"/>
    <w:rsid w:val="001251D0"/>
    <w:rsid w:val="0018543C"/>
    <w:rsid w:val="002C1974"/>
    <w:rsid w:val="002F4D4E"/>
    <w:rsid w:val="003F0763"/>
    <w:rsid w:val="006E76C9"/>
    <w:rsid w:val="008E5AAF"/>
    <w:rsid w:val="009140AB"/>
    <w:rsid w:val="00A07836"/>
    <w:rsid w:val="00AE3D9D"/>
    <w:rsid w:val="00BB5BD9"/>
    <w:rsid w:val="00BF1A27"/>
    <w:rsid w:val="00CD097A"/>
    <w:rsid w:val="00CF2F3F"/>
    <w:rsid w:val="00D870CE"/>
    <w:rsid w:val="00E85CE7"/>
    <w:rsid w:val="00ED3AC3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CD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240" w:line="300" w:lineRule="auto"/>
      <w:ind w:right="400"/>
    </w:pPr>
    <w:rPr>
      <w:snapToGrid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0"/>
      <w:lang w:val="en-US"/>
    </w:rPr>
  </w:style>
  <w:style w:type="paragraph" w:styleId="Header">
    <w:name w:val="header"/>
    <w:basedOn w:val="Normal"/>
    <w:link w:val="HeaderChar"/>
    <w:uiPriority w:val="99"/>
    <w:rsid w:val="006E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C9"/>
    <w:rPr>
      <w:snapToGrid w:val="0"/>
      <w:sz w:val="22"/>
      <w:lang w:val="en-US" w:eastAsia="en-US"/>
    </w:rPr>
  </w:style>
  <w:style w:type="paragraph" w:styleId="Footer">
    <w:name w:val="footer"/>
    <w:basedOn w:val="Normal"/>
    <w:link w:val="FooterChar"/>
    <w:rsid w:val="006E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76C9"/>
    <w:rPr>
      <w:snapToGrid w:val="0"/>
      <w:sz w:val="22"/>
      <w:lang w:val="en-US" w:eastAsia="en-US"/>
    </w:rPr>
  </w:style>
  <w:style w:type="table" w:styleId="TableGrid">
    <w:name w:val="Table Grid"/>
    <w:basedOn w:val="TableNormal"/>
    <w:rsid w:val="00185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E5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240" w:line="300" w:lineRule="auto"/>
      <w:ind w:right="400"/>
    </w:pPr>
    <w:rPr>
      <w:snapToGrid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0"/>
      <w:lang w:val="en-US"/>
    </w:rPr>
  </w:style>
  <w:style w:type="paragraph" w:styleId="Header">
    <w:name w:val="header"/>
    <w:basedOn w:val="Normal"/>
    <w:link w:val="HeaderChar"/>
    <w:uiPriority w:val="99"/>
    <w:rsid w:val="006E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C9"/>
    <w:rPr>
      <w:snapToGrid w:val="0"/>
      <w:sz w:val="22"/>
      <w:lang w:val="en-US" w:eastAsia="en-US"/>
    </w:rPr>
  </w:style>
  <w:style w:type="paragraph" w:styleId="Footer">
    <w:name w:val="footer"/>
    <w:basedOn w:val="Normal"/>
    <w:link w:val="FooterChar"/>
    <w:rsid w:val="006E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76C9"/>
    <w:rPr>
      <w:snapToGrid w:val="0"/>
      <w:sz w:val="22"/>
      <w:lang w:val="en-US" w:eastAsia="en-US"/>
    </w:rPr>
  </w:style>
  <w:style w:type="table" w:styleId="TableGrid">
    <w:name w:val="Table Grid"/>
    <w:basedOn w:val="TableNormal"/>
    <w:rsid w:val="00185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E5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top@swimwn.co.n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nswtraining.swimming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720594598E8438D4611378DF4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E3BA-AE9D-FF41-9639-B8C0EE0770AD}"/>
      </w:docPartPr>
      <w:docPartBody>
        <w:p w:rsidR="00447F4D" w:rsidRDefault="004B0537" w:rsidP="004B0537">
          <w:pPr>
            <w:pStyle w:val="654720594598E8438D4611378DF4ECBA"/>
          </w:pPr>
          <w:r>
            <w:t>[Type text]</w:t>
          </w:r>
        </w:p>
      </w:docPartBody>
    </w:docPart>
    <w:docPart>
      <w:docPartPr>
        <w:name w:val="F142C86D4085824081A54F9B92A4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E0A8-6DF9-654F-A595-AACA5A73E98D}"/>
      </w:docPartPr>
      <w:docPartBody>
        <w:p w:rsidR="00447F4D" w:rsidRDefault="004B0537" w:rsidP="004B0537">
          <w:pPr>
            <w:pStyle w:val="F142C86D4085824081A54F9B92A4A364"/>
          </w:pPr>
          <w:r>
            <w:t>[Type text]</w:t>
          </w:r>
        </w:p>
      </w:docPartBody>
    </w:docPart>
    <w:docPart>
      <w:docPartPr>
        <w:name w:val="A2A35C8895C90347AC161FB21376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D3FD-DF7B-3444-9DFB-43C9DCE2F051}"/>
      </w:docPartPr>
      <w:docPartBody>
        <w:p w:rsidR="00447F4D" w:rsidRDefault="004B0537" w:rsidP="004B0537">
          <w:pPr>
            <w:pStyle w:val="A2A35C8895C90347AC161FB2137677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7"/>
    <w:rsid w:val="00447F4D"/>
    <w:rsid w:val="004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6A43649A1E64A946F958B3C94AF34">
    <w:name w:val="7D66A43649A1E64A946F958B3C94AF34"/>
    <w:rsid w:val="004B0537"/>
  </w:style>
  <w:style w:type="paragraph" w:customStyle="1" w:styleId="811659BB81A55844B30EBFC607A9E6C2">
    <w:name w:val="811659BB81A55844B30EBFC607A9E6C2"/>
    <w:rsid w:val="004B0537"/>
  </w:style>
  <w:style w:type="paragraph" w:customStyle="1" w:styleId="0A0D812A1BF3E5458A2555E57373E97B">
    <w:name w:val="0A0D812A1BF3E5458A2555E57373E97B"/>
    <w:rsid w:val="004B0537"/>
  </w:style>
  <w:style w:type="paragraph" w:customStyle="1" w:styleId="1F875A80ED4F714EB1E46747B15F0E22">
    <w:name w:val="1F875A80ED4F714EB1E46747B15F0E22"/>
    <w:rsid w:val="004B0537"/>
  </w:style>
  <w:style w:type="paragraph" w:customStyle="1" w:styleId="8A2F799FCC5AD549938A57335002E032">
    <w:name w:val="8A2F799FCC5AD549938A57335002E032"/>
    <w:rsid w:val="004B0537"/>
  </w:style>
  <w:style w:type="paragraph" w:customStyle="1" w:styleId="8CD951D546B2CF4788E3F86DBB8DBB3D">
    <w:name w:val="8CD951D546B2CF4788E3F86DBB8DBB3D"/>
    <w:rsid w:val="004B0537"/>
  </w:style>
  <w:style w:type="paragraph" w:customStyle="1" w:styleId="654720594598E8438D4611378DF4ECBA">
    <w:name w:val="654720594598E8438D4611378DF4ECBA"/>
    <w:rsid w:val="004B0537"/>
  </w:style>
  <w:style w:type="paragraph" w:customStyle="1" w:styleId="F142C86D4085824081A54F9B92A4A364">
    <w:name w:val="F142C86D4085824081A54F9B92A4A364"/>
    <w:rsid w:val="004B0537"/>
  </w:style>
  <w:style w:type="paragraph" w:customStyle="1" w:styleId="A2A35C8895C90347AC161FB21376779D">
    <w:name w:val="A2A35C8895C90347AC161FB21376779D"/>
    <w:rsid w:val="004B0537"/>
  </w:style>
  <w:style w:type="paragraph" w:customStyle="1" w:styleId="9D01DF9CD19D484B9CF865E7C1993F81">
    <w:name w:val="9D01DF9CD19D484B9CF865E7C1993F81"/>
    <w:rsid w:val="004B0537"/>
  </w:style>
  <w:style w:type="paragraph" w:customStyle="1" w:styleId="29F568F37A491A4EB7B401323E388319">
    <w:name w:val="29F568F37A491A4EB7B401323E388319"/>
    <w:rsid w:val="004B0537"/>
  </w:style>
  <w:style w:type="paragraph" w:customStyle="1" w:styleId="DC0EAFD6AFA5E349BE61C34C76046236">
    <w:name w:val="DC0EAFD6AFA5E349BE61C34C76046236"/>
    <w:rsid w:val="004B05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6A43649A1E64A946F958B3C94AF34">
    <w:name w:val="7D66A43649A1E64A946F958B3C94AF34"/>
    <w:rsid w:val="004B0537"/>
  </w:style>
  <w:style w:type="paragraph" w:customStyle="1" w:styleId="811659BB81A55844B30EBFC607A9E6C2">
    <w:name w:val="811659BB81A55844B30EBFC607A9E6C2"/>
    <w:rsid w:val="004B0537"/>
  </w:style>
  <w:style w:type="paragraph" w:customStyle="1" w:styleId="0A0D812A1BF3E5458A2555E57373E97B">
    <w:name w:val="0A0D812A1BF3E5458A2555E57373E97B"/>
    <w:rsid w:val="004B0537"/>
  </w:style>
  <w:style w:type="paragraph" w:customStyle="1" w:styleId="1F875A80ED4F714EB1E46747B15F0E22">
    <w:name w:val="1F875A80ED4F714EB1E46747B15F0E22"/>
    <w:rsid w:val="004B0537"/>
  </w:style>
  <w:style w:type="paragraph" w:customStyle="1" w:styleId="8A2F799FCC5AD549938A57335002E032">
    <w:name w:val="8A2F799FCC5AD549938A57335002E032"/>
    <w:rsid w:val="004B0537"/>
  </w:style>
  <w:style w:type="paragraph" w:customStyle="1" w:styleId="8CD951D546B2CF4788E3F86DBB8DBB3D">
    <w:name w:val="8CD951D546B2CF4788E3F86DBB8DBB3D"/>
    <w:rsid w:val="004B0537"/>
  </w:style>
  <w:style w:type="paragraph" w:customStyle="1" w:styleId="654720594598E8438D4611378DF4ECBA">
    <w:name w:val="654720594598E8438D4611378DF4ECBA"/>
    <w:rsid w:val="004B0537"/>
  </w:style>
  <w:style w:type="paragraph" w:customStyle="1" w:styleId="F142C86D4085824081A54F9B92A4A364">
    <w:name w:val="F142C86D4085824081A54F9B92A4A364"/>
    <w:rsid w:val="004B0537"/>
  </w:style>
  <w:style w:type="paragraph" w:customStyle="1" w:styleId="A2A35C8895C90347AC161FB21376779D">
    <w:name w:val="A2A35C8895C90347AC161FB21376779D"/>
    <w:rsid w:val="004B0537"/>
  </w:style>
  <w:style w:type="paragraph" w:customStyle="1" w:styleId="9D01DF9CD19D484B9CF865E7C1993F81">
    <w:name w:val="9D01DF9CD19D484B9CF865E7C1993F81"/>
    <w:rsid w:val="004B0537"/>
  </w:style>
  <w:style w:type="paragraph" w:customStyle="1" w:styleId="29F568F37A491A4EB7B401323E388319">
    <w:name w:val="29F568F37A491A4EB7B401323E388319"/>
    <w:rsid w:val="004B0537"/>
  </w:style>
  <w:style w:type="paragraph" w:customStyle="1" w:styleId="DC0EAFD6AFA5E349BE61C34C76046236">
    <w:name w:val="DC0EAFD6AFA5E349BE61C34C76046236"/>
    <w:rsid w:val="004B0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B3F17-E068-F94A-8C5A-309C70D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Neish</dc:creator>
  <cp:keywords/>
  <cp:lastModifiedBy>Jacqui Forsythe</cp:lastModifiedBy>
  <cp:revision>4</cp:revision>
  <cp:lastPrinted>2009-08-01T01:16:00Z</cp:lastPrinted>
  <dcterms:created xsi:type="dcterms:W3CDTF">2018-11-15T08:33:00Z</dcterms:created>
  <dcterms:modified xsi:type="dcterms:W3CDTF">2018-11-20T08:27:00Z</dcterms:modified>
</cp:coreProperties>
</file>